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3"/>
      </w:tblGrid>
      <w:tr w:rsidR="00A97B0F" w:rsidRPr="00A97B0F" w14:paraId="3E3F3847" w14:textId="77777777" w:rsidTr="00A97B0F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E3D3C4D" w14:textId="77777777" w:rsidR="00A97B0F" w:rsidRPr="00A97B0F" w:rsidRDefault="00A97B0F" w:rsidP="00A97B0F">
            <w:pPr>
              <w:spacing w:before="300" w:after="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7B0F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60"/>
                <w:sz w:val="40"/>
                <w:szCs w:val="40"/>
                <w:lang w:eastAsia="uk-UA"/>
              </w:rPr>
              <w:t>ЗАКОН УКРАЇНИ</w:t>
            </w:r>
          </w:p>
        </w:tc>
      </w:tr>
    </w:tbl>
    <w:p w14:paraId="1A5EE1A0" w14:textId="77777777" w:rsidR="00A97B0F" w:rsidRPr="00A97B0F" w:rsidRDefault="00A97B0F" w:rsidP="00A97B0F">
      <w:pPr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0" w:name="n3"/>
      <w:bookmarkEnd w:id="0"/>
      <w:r w:rsidRPr="00A97B0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>Про ратифікацію Угоди між Кабінетом Міністрів України та Урядом Федеративної Республіки Німеччина про фінансове співробітництво (асигнування 2016 р.) (проект "Житлові приміщення для внутрішньо переміщених осіб")</w:t>
      </w:r>
    </w:p>
    <w:p w14:paraId="450264D5" w14:textId="77777777" w:rsidR="00A97B0F" w:rsidRPr="00A97B0F" w:rsidRDefault="00A97B0F" w:rsidP="00A97B0F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" w:name="n4"/>
      <w:bookmarkEnd w:id="1"/>
      <w:r w:rsidRPr="00A97B0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Верховна Рада України </w:t>
      </w:r>
      <w:r w:rsidRPr="00A97B0F">
        <w:rPr>
          <w:rFonts w:ascii="Times New Roman" w:eastAsia="Times New Roman" w:hAnsi="Times New Roman" w:cs="Times New Roman"/>
          <w:b/>
          <w:bCs/>
          <w:color w:val="333333"/>
          <w:spacing w:val="30"/>
          <w:sz w:val="24"/>
          <w:szCs w:val="24"/>
          <w:lang w:eastAsia="uk-UA"/>
        </w:rPr>
        <w:t>постановляє:</w:t>
      </w:r>
    </w:p>
    <w:bookmarkStart w:id="2" w:name="n5"/>
    <w:bookmarkEnd w:id="2"/>
    <w:p w14:paraId="07E31194" w14:textId="77777777" w:rsidR="00A97B0F" w:rsidRPr="00A97B0F" w:rsidRDefault="00A97B0F" w:rsidP="00A97B0F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A97B0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fldChar w:fldCharType="begin"/>
      </w:r>
      <w:r w:rsidRPr="00A97B0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instrText xml:space="preserve"> HYPERLINK "https://zakon.rada.gov.ua/laws/show/276_001-20" \l "n2" \t "_blank" </w:instrText>
      </w:r>
      <w:r w:rsidRPr="00A97B0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fldChar w:fldCharType="separate"/>
      </w:r>
      <w:r w:rsidRPr="00A97B0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uk-UA"/>
        </w:rPr>
        <w:t>Угоду між Кабінетом Міністрів України та Урядом Федеративної Республіки Німеччина про фінансове співробітництво (асигнування 2016 р.) (проект "Житлові приміщення для внутрішньо переміщених осіб")</w:t>
      </w:r>
      <w:r w:rsidRPr="00A97B0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fldChar w:fldCharType="end"/>
      </w:r>
      <w:r w:rsidRPr="00A97B0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 вчинену 3 червня 2020 року в м. Києві, яка набирає чинності з дати отримання дипломатичними каналами Урядом Федеративної Республіки Німеччина письмового повідомлення Кабінету Міністрів України про виконання всіх внутрішньодержавних процедур, необхідних для набрання чинності цією Угодою, ратифікувати (додається).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0"/>
        <w:gridCol w:w="6743"/>
      </w:tblGrid>
      <w:tr w:rsidR="00A97B0F" w:rsidRPr="00A97B0F" w14:paraId="02108504" w14:textId="77777777" w:rsidTr="00A97B0F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D261835" w14:textId="77777777" w:rsidR="00A97B0F" w:rsidRPr="00A97B0F" w:rsidRDefault="00A97B0F" w:rsidP="00A97B0F">
            <w:pPr>
              <w:spacing w:before="300" w:after="15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" w:name="n6"/>
            <w:bookmarkEnd w:id="3"/>
            <w:r w:rsidRPr="00A97B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Президент України</w:t>
            </w:r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97B80FF" w14:textId="77777777" w:rsidR="00A97B0F" w:rsidRPr="00A97B0F" w:rsidRDefault="00A97B0F" w:rsidP="00A97B0F">
            <w:pPr>
              <w:spacing w:before="300"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7B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В.ЗЕЛЕНСЬКИЙ</w:t>
            </w:r>
          </w:p>
        </w:tc>
      </w:tr>
      <w:tr w:rsidR="00A97B0F" w:rsidRPr="00A97B0F" w14:paraId="255185F7" w14:textId="77777777" w:rsidTr="00A97B0F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ECB9DC7" w14:textId="77777777" w:rsidR="00A97B0F" w:rsidRPr="00A97B0F" w:rsidRDefault="00A97B0F" w:rsidP="00A97B0F">
            <w:pPr>
              <w:spacing w:before="300" w:after="15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7B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м. Київ</w:t>
            </w:r>
            <w:r w:rsidRPr="00A97B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A97B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 грудня 2020 року</w:t>
            </w:r>
            <w:r w:rsidRPr="00A97B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A97B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№ 1037-IX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470C564" w14:textId="77777777" w:rsidR="00A97B0F" w:rsidRPr="00A97B0F" w:rsidRDefault="00A97B0F" w:rsidP="00A97B0F">
            <w:pPr>
              <w:spacing w:before="300"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7B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br/>
            </w:r>
          </w:p>
        </w:tc>
      </w:tr>
    </w:tbl>
    <w:p w14:paraId="438D194A" w14:textId="77777777" w:rsidR="00A97B0F" w:rsidRPr="00A97B0F" w:rsidRDefault="00A97B0F" w:rsidP="00A97B0F">
      <w:pPr>
        <w:spacing w:after="0" w:line="240" w:lineRule="auto"/>
        <w:ind w:left="0"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97B0F">
        <w:rPr>
          <w:rFonts w:ascii="Arial" w:eastAsia="Times New Roman" w:hAnsi="Arial" w:cs="Arial"/>
          <w:color w:val="333333"/>
          <w:sz w:val="24"/>
          <w:szCs w:val="24"/>
          <w:lang w:eastAsia="uk-UA"/>
        </w:rPr>
        <w:pict w14:anchorId="0801EE85">
          <v:rect id="_x0000_i1026" style="width:0;height:0" o:hralign="center" o:hrstd="t" o:hrnoshade="t" o:hr="t" fillcolor="black" stroked="f"/>
        </w:pict>
      </w:r>
    </w:p>
    <w:p w14:paraId="17100D71" w14:textId="77777777" w:rsidR="00A97B0F" w:rsidRPr="00A97B0F" w:rsidRDefault="00A97B0F" w:rsidP="00A97B0F">
      <w:pPr>
        <w:spacing w:after="100" w:afterAutospacing="1" w:line="240" w:lineRule="auto"/>
        <w:ind w:left="0" w:right="0"/>
        <w:outlineLvl w:val="1"/>
        <w:rPr>
          <w:rFonts w:ascii="Arial" w:eastAsia="Times New Roman" w:hAnsi="Arial" w:cs="Arial"/>
          <w:color w:val="333333"/>
          <w:sz w:val="36"/>
          <w:szCs w:val="36"/>
          <w:lang w:eastAsia="uk-UA"/>
        </w:rPr>
      </w:pPr>
      <w:r w:rsidRPr="00A97B0F">
        <w:rPr>
          <w:rFonts w:ascii="Arial" w:eastAsia="Times New Roman" w:hAnsi="Arial" w:cs="Arial"/>
          <w:color w:val="333333"/>
          <w:sz w:val="36"/>
          <w:szCs w:val="36"/>
          <w:lang w:eastAsia="uk-UA"/>
        </w:rPr>
        <w:t>Публікації документа</w:t>
      </w:r>
    </w:p>
    <w:p w14:paraId="5DE06E8F" w14:textId="77777777" w:rsidR="00A97B0F" w:rsidRPr="00A97B0F" w:rsidRDefault="00A97B0F" w:rsidP="00A97B0F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97B0F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Голос України</w:t>
      </w:r>
      <w:r w:rsidRPr="00A97B0F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від 29.12.2020 — № 240</w:t>
      </w:r>
    </w:p>
    <w:p w14:paraId="05FE3ADF" w14:textId="77777777" w:rsidR="00A97B0F" w:rsidRPr="00A97B0F" w:rsidRDefault="00A97B0F" w:rsidP="00A97B0F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97B0F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Урядовий кур'єр</w:t>
      </w:r>
      <w:r w:rsidRPr="00A97B0F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від 12.01.2021 — № 6</w:t>
      </w:r>
    </w:p>
    <w:p w14:paraId="0525251A" w14:textId="77777777" w:rsidR="00A97B0F" w:rsidRPr="00A97B0F" w:rsidRDefault="00A97B0F" w:rsidP="00A97B0F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97B0F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Офіційний вісник України</w:t>
      </w:r>
      <w:r w:rsidRPr="00A97B0F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 від 12.01.2021 — 2021 р., № 3, </w:t>
      </w:r>
      <w:proofErr w:type="spellStart"/>
      <w:r w:rsidRPr="00A97B0F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стор</w:t>
      </w:r>
      <w:proofErr w:type="spellEnd"/>
      <w:r w:rsidRPr="00A97B0F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. 30, стаття 119, код </w:t>
      </w:r>
      <w:proofErr w:type="spellStart"/>
      <w:r w:rsidRPr="00A97B0F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акта</w:t>
      </w:r>
      <w:proofErr w:type="spellEnd"/>
      <w:r w:rsidRPr="00A97B0F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102445/2020</w:t>
      </w:r>
    </w:p>
    <w:p w14:paraId="43248384" w14:textId="0E0BF712" w:rsidR="005C5F84" w:rsidRDefault="00A97B0F" w:rsidP="00A97B0F">
      <w:r w:rsidRPr="00A97B0F">
        <w:rPr>
          <w:rFonts w:ascii="Arial" w:eastAsia="Times New Roman" w:hAnsi="Arial" w:cs="Arial"/>
          <w:noProof/>
          <w:color w:val="004BC1"/>
          <w:sz w:val="24"/>
          <w:szCs w:val="24"/>
          <w:lang w:eastAsia="uk-UA"/>
        </w:rPr>
        <w:drawing>
          <wp:inline distT="0" distB="0" distL="0" distR="0" wp14:anchorId="4D2822BB" wp14:editId="13ED34B6">
            <wp:extent cx="1856105" cy="1856105"/>
            <wp:effectExtent l="0" t="0" r="0" b="0"/>
            <wp:docPr id="1" name="Рисунок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105" cy="185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5F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FF6B32"/>
    <w:multiLevelType w:val="multilevel"/>
    <w:tmpl w:val="79FAE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730"/>
    <w:rsid w:val="005C5F84"/>
    <w:rsid w:val="00A97B0F"/>
    <w:rsid w:val="00D5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756AE"/>
  <w15:chartTrackingRefBased/>
  <w15:docId w15:val="{5C14CC67-0389-46E4-9936-D3A1A37E2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  <w:ind w:left="4876" w:right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97B0F"/>
    <w:pPr>
      <w:spacing w:before="100" w:beforeAutospacing="1" w:after="100" w:afterAutospacing="1" w:line="240" w:lineRule="auto"/>
      <w:ind w:left="0" w:right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97B0F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mr-auto">
    <w:name w:val="mr-auto"/>
    <w:basedOn w:val="a0"/>
    <w:rsid w:val="00A97B0F"/>
  </w:style>
  <w:style w:type="character" w:styleId="a3">
    <w:name w:val="Hyperlink"/>
    <w:basedOn w:val="a0"/>
    <w:uiPriority w:val="99"/>
    <w:semiHidden/>
    <w:unhideWhenUsed/>
    <w:rsid w:val="00A97B0F"/>
    <w:rPr>
      <w:color w:val="0000FF"/>
      <w:u w:val="single"/>
    </w:rPr>
  </w:style>
  <w:style w:type="character" w:customStyle="1" w:styleId="icon-cmnd">
    <w:name w:val="icon-cmnd"/>
    <w:basedOn w:val="a0"/>
    <w:rsid w:val="00A97B0F"/>
  </w:style>
  <w:style w:type="character" w:customStyle="1" w:styleId="d-none">
    <w:name w:val="d-none"/>
    <w:basedOn w:val="a0"/>
    <w:rsid w:val="00A97B0F"/>
  </w:style>
  <w:style w:type="character" w:styleId="HTML">
    <w:name w:val="HTML Keyboard"/>
    <w:basedOn w:val="a0"/>
    <w:uiPriority w:val="99"/>
    <w:semiHidden/>
    <w:unhideWhenUsed/>
    <w:rsid w:val="00A97B0F"/>
    <w:rPr>
      <w:rFonts w:ascii="Courier New" w:eastAsia="Times New Roman" w:hAnsi="Courier New" w:cs="Courier New"/>
      <w:sz w:val="20"/>
      <w:szCs w:val="20"/>
    </w:rPr>
  </w:style>
  <w:style w:type="paragraph" w:customStyle="1" w:styleId="rvps7">
    <w:name w:val="rvps7"/>
    <w:basedOn w:val="a"/>
    <w:rsid w:val="00A97B0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A97B0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78">
    <w:name w:val="rvts78"/>
    <w:basedOn w:val="a0"/>
    <w:rsid w:val="00A97B0F"/>
  </w:style>
  <w:style w:type="paragraph" w:customStyle="1" w:styleId="rvps6">
    <w:name w:val="rvps6"/>
    <w:basedOn w:val="a"/>
    <w:rsid w:val="00A97B0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A97B0F"/>
  </w:style>
  <w:style w:type="paragraph" w:customStyle="1" w:styleId="rvps2">
    <w:name w:val="rvps2"/>
    <w:basedOn w:val="a"/>
    <w:rsid w:val="00A97B0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52">
    <w:name w:val="rvts52"/>
    <w:basedOn w:val="a0"/>
    <w:rsid w:val="00A97B0F"/>
  </w:style>
  <w:style w:type="paragraph" w:customStyle="1" w:styleId="rvps4">
    <w:name w:val="rvps4"/>
    <w:basedOn w:val="a"/>
    <w:rsid w:val="00A97B0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4">
    <w:name w:val="rvts44"/>
    <w:basedOn w:val="a0"/>
    <w:rsid w:val="00A97B0F"/>
  </w:style>
  <w:style w:type="paragraph" w:customStyle="1" w:styleId="rvps15">
    <w:name w:val="rvps15"/>
    <w:basedOn w:val="a"/>
    <w:rsid w:val="00A97B0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9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1049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12465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07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20245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zakon.rada.gov.ua/go/1037-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717</Words>
  <Characters>409</Characters>
  <Application>Microsoft Office Word</Application>
  <DocSecurity>0</DocSecurity>
  <Lines>3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Ковальчук</dc:creator>
  <cp:keywords/>
  <dc:description/>
  <cp:lastModifiedBy>Олена Ковальчук</cp:lastModifiedBy>
  <cp:revision>2</cp:revision>
  <dcterms:created xsi:type="dcterms:W3CDTF">2021-03-29T20:01:00Z</dcterms:created>
  <dcterms:modified xsi:type="dcterms:W3CDTF">2021-03-29T20:02:00Z</dcterms:modified>
</cp:coreProperties>
</file>