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633"/>
      </w:tblGrid>
      <w:tr w:rsidR="004A7367" w:rsidRPr="004A7367" w14:paraId="20E53E15" w14:textId="77777777" w:rsidTr="004A7367">
        <w:tc>
          <w:tcPr>
            <w:tcW w:w="0" w:type="auto"/>
            <w:tcBorders>
              <w:top w:val="single" w:sz="2" w:space="0" w:color="auto"/>
              <w:left w:val="single" w:sz="2" w:space="0" w:color="auto"/>
              <w:bottom w:val="single" w:sz="2" w:space="0" w:color="auto"/>
              <w:right w:val="single" w:sz="2" w:space="0" w:color="auto"/>
            </w:tcBorders>
            <w:hideMark/>
          </w:tcPr>
          <w:p w14:paraId="2C4CFF27" w14:textId="77777777" w:rsidR="004A7367" w:rsidRPr="004A7367" w:rsidRDefault="004A7367" w:rsidP="004A7367">
            <w:pPr>
              <w:spacing w:before="300" w:after="0" w:line="240" w:lineRule="auto"/>
              <w:ind w:left="450" w:right="450"/>
              <w:jc w:val="center"/>
              <w:rPr>
                <w:rFonts w:ascii="Times New Roman" w:eastAsia="Times New Roman" w:hAnsi="Times New Roman" w:cs="Times New Roman"/>
                <w:sz w:val="24"/>
                <w:szCs w:val="24"/>
                <w:lang w:eastAsia="uk-UA"/>
              </w:rPr>
            </w:pPr>
            <w:r w:rsidRPr="004A7367">
              <w:rPr>
                <w:rFonts w:ascii="Times New Roman" w:eastAsia="Times New Roman" w:hAnsi="Times New Roman" w:cs="Times New Roman"/>
                <w:b/>
                <w:bCs/>
                <w:i/>
                <w:iCs/>
                <w:spacing w:val="60"/>
                <w:sz w:val="40"/>
                <w:szCs w:val="40"/>
                <w:lang w:eastAsia="uk-UA"/>
              </w:rPr>
              <w:t>ЗАКОН УКРАЇНИ</w:t>
            </w:r>
          </w:p>
        </w:tc>
      </w:tr>
    </w:tbl>
    <w:p w14:paraId="158B66FA" w14:textId="77777777" w:rsidR="004A7367" w:rsidRPr="004A7367" w:rsidRDefault="004A7367" w:rsidP="004A7367">
      <w:pPr>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0" w:name="n3"/>
      <w:bookmarkEnd w:id="0"/>
      <w:r w:rsidRPr="004A7367">
        <w:rPr>
          <w:rFonts w:ascii="Times New Roman" w:eastAsia="Times New Roman" w:hAnsi="Times New Roman" w:cs="Times New Roman"/>
          <w:b/>
          <w:bCs/>
          <w:color w:val="333333"/>
          <w:sz w:val="32"/>
          <w:szCs w:val="32"/>
          <w:lang w:eastAsia="uk-UA"/>
        </w:rPr>
        <w:t>Про корінні народи України</w:t>
      </w:r>
    </w:p>
    <w:p w14:paraId="1FFA32E7" w14:textId="77777777" w:rsidR="004A7367" w:rsidRPr="004A7367" w:rsidRDefault="004A7367" w:rsidP="004A7367">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 w:name="n74"/>
      <w:bookmarkEnd w:id="1"/>
      <w:r w:rsidRPr="004A7367">
        <w:rPr>
          <w:rFonts w:ascii="Times New Roman" w:eastAsia="Times New Roman" w:hAnsi="Times New Roman" w:cs="Times New Roman"/>
          <w:b/>
          <w:bCs/>
          <w:color w:val="333333"/>
          <w:sz w:val="24"/>
          <w:szCs w:val="24"/>
          <w:lang w:eastAsia="uk-UA"/>
        </w:rPr>
        <w:t>(Відомості Верховної Ради (ВВР), 2021, № 38, ст.319)</w:t>
      </w:r>
    </w:p>
    <w:p w14:paraId="5C7F9697"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 w:name="n4"/>
      <w:bookmarkEnd w:id="2"/>
      <w:r w:rsidRPr="004A7367">
        <w:rPr>
          <w:rFonts w:ascii="Times New Roman" w:eastAsia="Times New Roman" w:hAnsi="Times New Roman" w:cs="Times New Roman"/>
          <w:color w:val="333333"/>
          <w:sz w:val="24"/>
          <w:szCs w:val="24"/>
          <w:lang w:eastAsia="uk-UA"/>
        </w:rPr>
        <w:t xml:space="preserve">Верховна Рада України задля сприяння консолідації та розвиткові української нації, а також розвиткові етнічної, культурної, </w:t>
      </w:r>
      <w:proofErr w:type="spellStart"/>
      <w:r w:rsidRPr="004A7367">
        <w:rPr>
          <w:rFonts w:ascii="Times New Roman" w:eastAsia="Times New Roman" w:hAnsi="Times New Roman" w:cs="Times New Roman"/>
          <w:color w:val="333333"/>
          <w:sz w:val="24"/>
          <w:szCs w:val="24"/>
          <w:lang w:eastAsia="uk-UA"/>
        </w:rPr>
        <w:t>мовної</w:t>
      </w:r>
      <w:proofErr w:type="spellEnd"/>
      <w:r w:rsidRPr="004A7367">
        <w:rPr>
          <w:rFonts w:ascii="Times New Roman" w:eastAsia="Times New Roman" w:hAnsi="Times New Roman" w:cs="Times New Roman"/>
          <w:color w:val="333333"/>
          <w:sz w:val="24"/>
          <w:szCs w:val="24"/>
          <w:lang w:eastAsia="uk-UA"/>
        </w:rPr>
        <w:t xml:space="preserve"> та релігійної самобутності всіх корінних народів України, відповідно до </w:t>
      </w:r>
      <w:hyperlink r:id="rId5" w:tgtFrame="_blank" w:history="1">
        <w:r w:rsidRPr="004A7367">
          <w:rPr>
            <w:rFonts w:ascii="Times New Roman" w:eastAsia="Times New Roman" w:hAnsi="Times New Roman" w:cs="Times New Roman"/>
            <w:color w:val="000000"/>
            <w:sz w:val="24"/>
            <w:szCs w:val="24"/>
            <w:lang w:eastAsia="uk-UA"/>
          </w:rPr>
          <w:t>Конституції України</w:t>
        </w:r>
      </w:hyperlink>
      <w:r w:rsidRPr="004A7367">
        <w:rPr>
          <w:rFonts w:ascii="Times New Roman" w:eastAsia="Times New Roman" w:hAnsi="Times New Roman" w:cs="Times New Roman"/>
          <w:color w:val="333333"/>
          <w:sz w:val="24"/>
          <w:szCs w:val="24"/>
          <w:lang w:eastAsia="uk-UA"/>
        </w:rPr>
        <w:t> та законів України, міжнародних договорів України, згода на обов’язковість яких надана Верховною Радою України, базуючись на </w:t>
      </w:r>
      <w:hyperlink r:id="rId6" w:tgtFrame="_blank" w:history="1">
        <w:r w:rsidRPr="004A7367">
          <w:rPr>
            <w:rFonts w:ascii="Times New Roman" w:eastAsia="Times New Roman" w:hAnsi="Times New Roman" w:cs="Times New Roman"/>
            <w:color w:val="000000"/>
            <w:sz w:val="24"/>
            <w:szCs w:val="24"/>
            <w:lang w:eastAsia="uk-UA"/>
          </w:rPr>
          <w:t>Декларації прав національностей України</w:t>
        </w:r>
      </w:hyperlink>
      <w:r w:rsidRPr="004A7367">
        <w:rPr>
          <w:rFonts w:ascii="Times New Roman" w:eastAsia="Times New Roman" w:hAnsi="Times New Roman" w:cs="Times New Roman"/>
          <w:color w:val="333333"/>
          <w:sz w:val="24"/>
          <w:szCs w:val="24"/>
          <w:lang w:eastAsia="uk-UA"/>
        </w:rPr>
        <w:t>, спираючись на </w:t>
      </w:r>
      <w:hyperlink r:id="rId7" w:tgtFrame="_blank" w:history="1">
        <w:r w:rsidRPr="004A7367">
          <w:rPr>
            <w:rFonts w:ascii="Times New Roman" w:eastAsia="Times New Roman" w:hAnsi="Times New Roman" w:cs="Times New Roman"/>
            <w:color w:val="000000"/>
            <w:sz w:val="24"/>
            <w:szCs w:val="24"/>
            <w:lang w:eastAsia="uk-UA"/>
          </w:rPr>
          <w:t>статтю 1</w:t>
        </w:r>
      </w:hyperlink>
      <w:r w:rsidRPr="004A7367">
        <w:rPr>
          <w:rFonts w:ascii="Times New Roman" w:eastAsia="Times New Roman" w:hAnsi="Times New Roman" w:cs="Times New Roman"/>
          <w:color w:val="333333"/>
          <w:sz w:val="24"/>
          <w:szCs w:val="24"/>
          <w:lang w:eastAsia="uk-UA"/>
        </w:rPr>
        <w:t> Статуту Організації Об’єднаних Націй, </w:t>
      </w:r>
      <w:hyperlink r:id="rId8" w:tgtFrame="_blank" w:history="1">
        <w:r w:rsidRPr="004A7367">
          <w:rPr>
            <w:rFonts w:ascii="Times New Roman" w:eastAsia="Times New Roman" w:hAnsi="Times New Roman" w:cs="Times New Roman"/>
            <w:color w:val="000000"/>
            <w:sz w:val="24"/>
            <w:szCs w:val="24"/>
            <w:lang w:eastAsia="uk-UA"/>
          </w:rPr>
          <w:t>Віденську декларацію та Програму дій</w:t>
        </w:r>
      </w:hyperlink>
      <w:r w:rsidRPr="004A7367">
        <w:rPr>
          <w:rFonts w:ascii="Times New Roman" w:eastAsia="Times New Roman" w:hAnsi="Times New Roman" w:cs="Times New Roman"/>
          <w:color w:val="333333"/>
          <w:sz w:val="24"/>
          <w:szCs w:val="24"/>
          <w:lang w:eastAsia="uk-UA"/>
        </w:rPr>
        <w:t>, прийняті на Всесвітній конференції з прав людини 25 червня 1993 року, </w:t>
      </w:r>
      <w:hyperlink r:id="rId9" w:tgtFrame="_blank" w:history="1">
        <w:r w:rsidRPr="004A7367">
          <w:rPr>
            <w:rFonts w:ascii="Times New Roman" w:eastAsia="Times New Roman" w:hAnsi="Times New Roman" w:cs="Times New Roman"/>
            <w:color w:val="000000"/>
            <w:sz w:val="24"/>
            <w:szCs w:val="24"/>
            <w:lang w:eastAsia="uk-UA"/>
          </w:rPr>
          <w:t>Декларацію Організації Об’єднаних Націй про права корінних народів</w:t>
        </w:r>
      </w:hyperlink>
      <w:r w:rsidRPr="004A7367">
        <w:rPr>
          <w:rFonts w:ascii="Times New Roman" w:eastAsia="Times New Roman" w:hAnsi="Times New Roman" w:cs="Times New Roman"/>
          <w:color w:val="333333"/>
          <w:sz w:val="24"/>
          <w:szCs w:val="24"/>
          <w:lang w:eastAsia="uk-UA"/>
        </w:rPr>
        <w:t>, враховуючи Постанову Верховної Ради України від 20 березня 2014 року </w:t>
      </w:r>
      <w:hyperlink r:id="rId10" w:tgtFrame="_blank" w:history="1">
        <w:r w:rsidRPr="004A7367">
          <w:rPr>
            <w:rFonts w:ascii="Times New Roman" w:eastAsia="Times New Roman" w:hAnsi="Times New Roman" w:cs="Times New Roman"/>
            <w:color w:val="000000"/>
            <w:sz w:val="24"/>
            <w:szCs w:val="24"/>
            <w:lang w:eastAsia="uk-UA"/>
          </w:rPr>
          <w:t>№ 1140-VII</w:t>
        </w:r>
      </w:hyperlink>
      <w:r w:rsidRPr="004A7367">
        <w:rPr>
          <w:rFonts w:ascii="Times New Roman" w:eastAsia="Times New Roman" w:hAnsi="Times New Roman" w:cs="Times New Roman"/>
          <w:color w:val="333333"/>
          <w:sz w:val="24"/>
          <w:szCs w:val="24"/>
          <w:lang w:eastAsia="uk-UA"/>
        </w:rPr>
        <w:t> "Про Заяву Верховної Ради України щодо гарантії прав кримськотатарського народу у складі Української Держави", приймає цей Закон, що визначає права корінних народів України та особливості їх реалізації.</w:t>
      </w:r>
    </w:p>
    <w:p w14:paraId="25C1146B"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 w:name="n5"/>
      <w:bookmarkEnd w:id="3"/>
      <w:r w:rsidRPr="004A7367">
        <w:rPr>
          <w:rFonts w:ascii="Times New Roman" w:eastAsia="Times New Roman" w:hAnsi="Times New Roman" w:cs="Times New Roman"/>
          <w:b/>
          <w:bCs/>
          <w:color w:val="333333"/>
          <w:sz w:val="24"/>
          <w:szCs w:val="24"/>
          <w:lang w:eastAsia="uk-UA"/>
        </w:rPr>
        <w:t>Стаття 1.</w:t>
      </w:r>
      <w:r w:rsidRPr="004A7367">
        <w:rPr>
          <w:rFonts w:ascii="Times New Roman" w:eastAsia="Times New Roman" w:hAnsi="Times New Roman" w:cs="Times New Roman"/>
          <w:color w:val="333333"/>
          <w:sz w:val="24"/>
          <w:szCs w:val="24"/>
          <w:lang w:eastAsia="uk-UA"/>
        </w:rPr>
        <w:t> Поняття корінного народу України</w:t>
      </w:r>
    </w:p>
    <w:p w14:paraId="7B39267B"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 w:name="n6"/>
      <w:bookmarkEnd w:id="4"/>
      <w:r w:rsidRPr="004A7367">
        <w:rPr>
          <w:rFonts w:ascii="Times New Roman" w:eastAsia="Times New Roman" w:hAnsi="Times New Roman" w:cs="Times New Roman"/>
          <w:color w:val="333333"/>
          <w:sz w:val="24"/>
          <w:szCs w:val="24"/>
          <w:lang w:eastAsia="uk-UA"/>
        </w:rPr>
        <w:t>1. Корінний народ України - автохтонна етнічна спільнота, яка сформувалася на території України, є носієм самобутньої мови і культури, має традиційні, соціальні, культурні або представницькі органи, самоусвідомлює себе корінним народом України, становить етнічну меншість у складі її населення і не має власного державного утворення за межами України.</w:t>
      </w:r>
    </w:p>
    <w:p w14:paraId="5A86462D"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 w:name="n7"/>
      <w:bookmarkEnd w:id="5"/>
      <w:r w:rsidRPr="004A7367">
        <w:rPr>
          <w:rFonts w:ascii="Times New Roman" w:eastAsia="Times New Roman" w:hAnsi="Times New Roman" w:cs="Times New Roman"/>
          <w:color w:val="333333"/>
          <w:sz w:val="24"/>
          <w:szCs w:val="24"/>
          <w:lang w:eastAsia="uk-UA"/>
        </w:rPr>
        <w:t>2. Корінними народами України, які сформувались на території Кримського півострову, є кримські татари, караїми, кримчаки.</w:t>
      </w:r>
    </w:p>
    <w:p w14:paraId="6C3F122C"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 w:name="n8"/>
      <w:bookmarkEnd w:id="6"/>
      <w:r w:rsidRPr="004A7367">
        <w:rPr>
          <w:rFonts w:ascii="Times New Roman" w:eastAsia="Times New Roman" w:hAnsi="Times New Roman" w:cs="Times New Roman"/>
          <w:color w:val="333333"/>
          <w:sz w:val="24"/>
          <w:szCs w:val="24"/>
          <w:lang w:eastAsia="uk-UA"/>
        </w:rPr>
        <w:t>3. Представницькі органи корінних народів України - відповідні представницькі інститути, що створюються корінними народами і відповідно до </w:t>
      </w:r>
      <w:hyperlink r:id="rId11" w:tgtFrame="_blank" w:history="1">
        <w:r w:rsidRPr="004A7367">
          <w:rPr>
            <w:rFonts w:ascii="Times New Roman" w:eastAsia="Times New Roman" w:hAnsi="Times New Roman" w:cs="Times New Roman"/>
            <w:color w:val="000000"/>
            <w:sz w:val="24"/>
            <w:szCs w:val="24"/>
            <w:lang w:eastAsia="uk-UA"/>
          </w:rPr>
          <w:t>Конституції</w:t>
        </w:r>
      </w:hyperlink>
      <w:r w:rsidRPr="004A7367">
        <w:rPr>
          <w:rFonts w:ascii="Times New Roman" w:eastAsia="Times New Roman" w:hAnsi="Times New Roman" w:cs="Times New Roman"/>
          <w:color w:val="333333"/>
          <w:sz w:val="24"/>
          <w:szCs w:val="24"/>
          <w:lang w:eastAsia="uk-UA"/>
        </w:rPr>
        <w:t> та законів України наділяються правом представляти корінні народи та приймати рішення від їх імені (далі - представницькі органи).</w:t>
      </w:r>
    </w:p>
    <w:p w14:paraId="4AA91C6B"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 w:name="n9"/>
      <w:bookmarkEnd w:id="7"/>
      <w:r w:rsidRPr="004A7367">
        <w:rPr>
          <w:rFonts w:ascii="Times New Roman" w:eastAsia="Times New Roman" w:hAnsi="Times New Roman" w:cs="Times New Roman"/>
          <w:b/>
          <w:bCs/>
          <w:color w:val="333333"/>
          <w:sz w:val="24"/>
          <w:szCs w:val="24"/>
          <w:lang w:eastAsia="uk-UA"/>
        </w:rPr>
        <w:t>Стаття 2.</w:t>
      </w:r>
      <w:r w:rsidRPr="004A7367">
        <w:rPr>
          <w:rFonts w:ascii="Times New Roman" w:eastAsia="Times New Roman" w:hAnsi="Times New Roman" w:cs="Times New Roman"/>
          <w:color w:val="333333"/>
          <w:sz w:val="24"/>
          <w:szCs w:val="24"/>
          <w:lang w:eastAsia="uk-UA"/>
        </w:rPr>
        <w:t> Правосуб’єктність корінних народів України</w:t>
      </w:r>
    </w:p>
    <w:p w14:paraId="54B40737"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 w:name="n10"/>
      <w:bookmarkEnd w:id="8"/>
      <w:r w:rsidRPr="004A7367">
        <w:rPr>
          <w:rFonts w:ascii="Times New Roman" w:eastAsia="Times New Roman" w:hAnsi="Times New Roman" w:cs="Times New Roman"/>
          <w:color w:val="333333"/>
          <w:sz w:val="24"/>
          <w:szCs w:val="24"/>
          <w:lang w:eastAsia="uk-UA"/>
        </w:rPr>
        <w:t>1. Корінні народи України мають право на самовизначення у складі України, встановлюють свій політичний статус у межах </w:t>
      </w:r>
      <w:hyperlink r:id="rId12" w:tgtFrame="_blank" w:history="1">
        <w:r w:rsidRPr="004A7367">
          <w:rPr>
            <w:rFonts w:ascii="Times New Roman" w:eastAsia="Times New Roman" w:hAnsi="Times New Roman" w:cs="Times New Roman"/>
            <w:color w:val="000000"/>
            <w:sz w:val="24"/>
            <w:szCs w:val="24"/>
            <w:lang w:eastAsia="uk-UA"/>
          </w:rPr>
          <w:t>Конституції</w:t>
        </w:r>
      </w:hyperlink>
      <w:r w:rsidRPr="004A7367">
        <w:rPr>
          <w:rFonts w:ascii="Times New Roman" w:eastAsia="Times New Roman" w:hAnsi="Times New Roman" w:cs="Times New Roman"/>
          <w:color w:val="333333"/>
          <w:sz w:val="24"/>
          <w:szCs w:val="24"/>
          <w:lang w:eastAsia="uk-UA"/>
        </w:rPr>
        <w:t> та законів України, вільно здійснюють свій економічний, соціальний та культурний розвиток.</w:t>
      </w:r>
    </w:p>
    <w:p w14:paraId="1985BAB9"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 w:name="n11"/>
      <w:bookmarkEnd w:id="9"/>
      <w:r w:rsidRPr="004A7367">
        <w:rPr>
          <w:rFonts w:ascii="Times New Roman" w:eastAsia="Times New Roman" w:hAnsi="Times New Roman" w:cs="Times New Roman"/>
          <w:color w:val="333333"/>
          <w:sz w:val="24"/>
          <w:szCs w:val="24"/>
          <w:lang w:eastAsia="uk-UA"/>
        </w:rPr>
        <w:t>2. Корінні народи України, реалізуючи своє право на самовизначення, мають право на самоврядування в питаннях, що належать до їхніх внутрішніх справ, у тому числі щодо шляхів створення їх представницьких органів, що утворюються та діють у межах </w:t>
      </w:r>
      <w:hyperlink r:id="rId13" w:tgtFrame="_blank" w:history="1">
        <w:r w:rsidRPr="004A7367">
          <w:rPr>
            <w:rFonts w:ascii="Times New Roman" w:eastAsia="Times New Roman" w:hAnsi="Times New Roman" w:cs="Times New Roman"/>
            <w:color w:val="000000"/>
            <w:sz w:val="24"/>
            <w:szCs w:val="24"/>
            <w:lang w:eastAsia="uk-UA"/>
          </w:rPr>
          <w:t>Конституції</w:t>
        </w:r>
      </w:hyperlink>
      <w:r w:rsidRPr="004A7367">
        <w:rPr>
          <w:rFonts w:ascii="Times New Roman" w:eastAsia="Times New Roman" w:hAnsi="Times New Roman" w:cs="Times New Roman"/>
          <w:color w:val="333333"/>
          <w:sz w:val="24"/>
          <w:szCs w:val="24"/>
          <w:lang w:eastAsia="uk-UA"/>
        </w:rPr>
        <w:t> та законів України.</w:t>
      </w:r>
    </w:p>
    <w:p w14:paraId="3A591AB5"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 w:name="n12"/>
      <w:bookmarkEnd w:id="10"/>
      <w:r w:rsidRPr="004A7367">
        <w:rPr>
          <w:rFonts w:ascii="Times New Roman" w:eastAsia="Times New Roman" w:hAnsi="Times New Roman" w:cs="Times New Roman"/>
          <w:color w:val="333333"/>
          <w:sz w:val="24"/>
          <w:szCs w:val="24"/>
          <w:lang w:eastAsia="uk-UA"/>
        </w:rPr>
        <w:t>3. Корінні народи України мають право відповідно до </w:t>
      </w:r>
      <w:hyperlink r:id="rId14" w:tgtFrame="_blank" w:history="1">
        <w:r w:rsidRPr="004A7367">
          <w:rPr>
            <w:rFonts w:ascii="Times New Roman" w:eastAsia="Times New Roman" w:hAnsi="Times New Roman" w:cs="Times New Roman"/>
            <w:color w:val="000000"/>
            <w:sz w:val="24"/>
            <w:szCs w:val="24"/>
            <w:lang w:eastAsia="uk-UA"/>
          </w:rPr>
          <w:t>Конституції</w:t>
        </w:r>
      </w:hyperlink>
      <w:r w:rsidRPr="004A7367">
        <w:rPr>
          <w:rFonts w:ascii="Times New Roman" w:eastAsia="Times New Roman" w:hAnsi="Times New Roman" w:cs="Times New Roman"/>
          <w:color w:val="333333"/>
          <w:sz w:val="24"/>
          <w:szCs w:val="24"/>
          <w:lang w:eastAsia="uk-UA"/>
        </w:rPr>
        <w:t> та законів України зберігати і зміцнювати свої особливі політичні, правові, соціальні та культурні інститути, зберігаючи при цьому свою участь в економічному, соціальному та культурному житті.</w:t>
      </w:r>
    </w:p>
    <w:p w14:paraId="076260E2"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 w:name="n13"/>
      <w:bookmarkEnd w:id="11"/>
      <w:r w:rsidRPr="004A7367">
        <w:rPr>
          <w:rFonts w:ascii="Times New Roman" w:eastAsia="Times New Roman" w:hAnsi="Times New Roman" w:cs="Times New Roman"/>
          <w:color w:val="333333"/>
          <w:sz w:val="24"/>
          <w:szCs w:val="24"/>
          <w:lang w:eastAsia="uk-UA"/>
        </w:rPr>
        <w:t>4. Держава сприяє представництву корінних народів України у Верховній Раді України, Верховній Раді Автономної Республіки Крим та органах місцевого самоврядування Автономної Республіки Крим та міста Севастополя.</w:t>
      </w:r>
    </w:p>
    <w:p w14:paraId="642B6A62"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 w:name="n14"/>
      <w:bookmarkEnd w:id="12"/>
      <w:r w:rsidRPr="004A7367">
        <w:rPr>
          <w:rFonts w:ascii="Times New Roman" w:eastAsia="Times New Roman" w:hAnsi="Times New Roman" w:cs="Times New Roman"/>
          <w:color w:val="333333"/>
          <w:sz w:val="24"/>
          <w:szCs w:val="24"/>
          <w:lang w:eastAsia="uk-UA"/>
        </w:rPr>
        <w:t xml:space="preserve">5. Держава сприяє формуванню </w:t>
      </w:r>
      <w:proofErr w:type="spellStart"/>
      <w:r w:rsidRPr="004A7367">
        <w:rPr>
          <w:rFonts w:ascii="Times New Roman" w:eastAsia="Times New Roman" w:hAnsi="Times New Roman" w:cs="Times New Roman"/>
          <w:color w:val="333333"/>
          <w:sz w:val="24"/>
          <w:szCs w:val="24"/>
          <w:lang w:eastAsia="uk-UA"/>
        </w:rPr>
        <w:t>спроможностей</w:t>
      </w:r>
      <w:proofErr w:type="spellEnd"/>
      <w:r w:rsidRPr="004A7367">
        <w:rPr>
          <w:rFonts w:ascii="Times New Roman" w:eastAsia="Times New Roman" w:hAnsi="Times New Roman" w:cs="Times New Roman"/>
          <w:color w:val="333333"/>
          <w:sz w:val="24"/>
          <w:szCs w:val="24"/>
          <w:lang w:eastAsia="uk-UA"/>
        </w:rPr>
        <w:t xml:space="preserve"> територіальних громад, які б відповідали місцям компактного проживання корінних народів України.</w:t>
      </w:r>
    </w:p>
    <w:p w14:paraId="709D18DA"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 w:name="n15"/>
      <w:bookmarkEnd w:id="13"/>
      <w:r w:rsidRPr="004A7367">
        <w:rPr>
          <w:rFonts w:ascii="Times New Roman" w:eastAsia="Times New Roman" w:hAnsi="Times New Roman" w:cs="Times New Roman"/>
          <w:color w:val="333333"/>
          <w:sz w:val="24"/>
          <w:szCs w:val="24"/>
          <w:lang w:eastAsia="uk-UA"/>
        </w:rPr>
        <w:t>6. Держава гарантує захист корінних народів України від актів геноциду чи будь-яких інших актів колективного примусу чи насильства.</w:t>
      </w:r>
    </w:p>
    <w:p w14:paraId="55CF4893"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 w:name="n16"/>
      <w:bookmarkEnd w:id="14"/>
      <w:r w:rsidRPr="004A7367">
        <w:rPr>
          <w:rFonts w:ascii="Times New Roman" w:eastAsia="Times New Roman" w:hAnsi="Times New Roman" w:cs="Times New Roman"/>
          <w:b/>
          <w:bCs/>
          <w:color w:val="333333"/>
          <w:sz w:val="24"/>
          <w:szCs w:val="24"/>
          <w:lang w:eastAsia="uk-UA"/>
        </w:rPr>
        <w:lastRenderedPageBreak/>
        <w:t>Стаття 3.</w:t>
      </w:r>
      <w:r w:rsidRPr="004A7367">
        <w:rPr>
          <w:rFonts w:ascii="Times New Roman" w:eastAsia="Times New Roman" w:hAnsi="Times New Roman" w:cs="Times New Roman"/>
          <w:color w:val="333333"/>
          <w:sz w:val="24"/>
          <w:szCs w:val="24"/>
          <w:lang w:eastAsia="uk-UA"/>
        </w:rPr>
        <w:t> Основоположні права корінних народів України</w:t>
      </w:r>
    </w:p>
    <w:p w14:paraId="0C20001B"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 w:name="n17"/>
      <w:bookmarkEnd w:id="15"/>
      <w:r w:rsidRPr="004A7367">
        <w:rPr>
          <w:rFonts w:ascii="Times New Roman" w:eastAsia="Times New Roman" w:hAnsi="Times New Roman" w:cs="Times New Roman"/>
          <w:color w:val="333333"/>
          <w:sz w:val="24"/>
          <w:szCs w:val="24"/>
          <w:lang w:eastAsia="uk-UA"/>
        </w:rPr>
        <w:t>1. Корінні народи України та їх представники мають право колективно та індивідуально на повне володіння всіма правами людини і основоположними свободами, визначеними у </w:t>
      </w:r>
      <w:hyperlink r:id="rId15" w:tgtFrame="_blank" w:history="1">
        <w:r w:rsidRPr="004A7367">
          <w:rPr>
            <w:rFonts w:ascii="Times New Roman" w:eastAsia="Times New Roman" w:hAnsi="Times New Roman" w:cs="Times New Roman"/>
            <w:color w:val="000000"/>
            <w:sz w:val="24"/>
            <w:szCs w:val="24"/>
            <w:lang w:eastAsia="uk-UA"/>
          </w:rPr>
          <w:t>Статуті Організації Об’єднаних Націй</w:t>
        </w:r>
      </w:hyperlink>
      <w:r w:rsidRPr="004A7367">
        <w:rPr>
          <w:rFonts w:ascii="Times New Roman" w:eastAsia="Times New Roman" w:hAnsi="Times New Roman" w:cs="Times New Roman"/>
          <w:color w:val="333333"/>
          <w:sz w:val="24"/>
          <w:szCs w:val="24"/>
          <w:lang w:eastAsia="uk-UA"/>
        </w:rPr>
        <w:t>, </w:t>
      </w:r>
      <w:hyperlink r:id="rId16" w:tgtFrame="_blank" w:history="1">
        <w:r w:rsidRPr="004A7367">
          <w:rPr>
            <w:rFonts w:ascii="Times New Roman" w:eastAsia="Times New Roman" w:hAnsi="Times New Roman" w:cs="Times New Roman"/>
            <w:color w:val="000000"/>
            <w:sz w:val="24"/>
            <w:szCs w:val="24"/>
            <w:lang w:eastAsia="uk-UA"/>
          </w:rPr>
          <w:t>Загальній декларації прав людини</w:t>
        </w:r>
      </w:hyperlink>
      <w:r w:rsidRPr="004A7367">
        <w:rPr>
          <w:rFonts w:ascii="Times New Roman" w:eastAsia="Times New Roman" w:hAnsi="Times New Roman" w:cs="Times New Roman"/>
          <w:color w:val="333333"/>
          <w:sz w:val="24"/>
          <w:szCs w:val="24"/>
          <w:lang w:eastAsia="uk-UA"/>
        </w:rPr>
        <w:t>, </w:t>
      </w:r>
      <w:hyperlink r:id="rId17" w:tgtFrame="_blank" w:history="1">
        <w:r w:rsidRPr="004A7367">
          <w:rPr>
            <w:rFonts w:ascii="Times New Roman" w:eastAsia="Times New Roman" w:hAnsi="Times New Roman" w:cs="Times New Roman"/>
            <w:color w:val="000000"/>
            <w:sz w:val="24"/>
            <w:szCs w:val="24"/>
            <w:lang w:eastAsia="uk-UA"/>
          </w:rPr>
          <w:t>Декларації Організації Об’єднаних Націй про права корінних народів</w:t>
        </w:r>
      </w:hyperlink>
      <w:r w:rsidRPr="004A7367">
        <w:rPr>
          <w:rFonts w:ascii="Times New Roman" w:eastAsia="Times New Roman" w:hAnsi="Times New Roman" w:cs="Times New Roman"/>
          <w:color w:val="333333"/>
          <w:sz w:val="24"/>
          <w:szCs w:val="24"/>
          <w:lang w:eastAsia="uk-UA"/>
        </w:rPr>
        <w:t> та в міжнародних договорах, згода на обов’язковість яких надана Верховною Радою України, а також передбаченими у </w:t>
      </w:r>
      <w:hyperlink r:id="rId18" w:tgtFrame="_blank" w:history="1">
        <w:r w:rsidRPr="004A7367">
          <w:rPr>
            <w:rFonts w:ascii="Times New Roman" w:eastAsia="Times New Roman" w:hAnsi="Times New Roman" w:cs="Times New Roman"/>
            <w:color w:val="000000"/>
            <w:sz w:val="24"/>
            <w:szCs w:val="24"/>
            <w:lang w:eastAsia="uk-UA"/>
          </w:rPr>
          <w:t>Конституції</w:t>
        </w:r>
      </w:hyperlink>
      <w:r w:rsidRPr="004A7367">
        <w:rPr>
          <w:rFonts w:ascii="Times New Roman" w:eastAsia="Times New Roman" w:hAnsi="Times New Roman" w:cs="Times New Roman"/>
          <w:color w:val="333333"/>
          <w:sz w:val="24"/>
          <w:szCs w:val="24"/>
          <w:lang w:eastAsia="uk-UA"/>
        </w:rPr>
        <w:t> та законах України.</w:t>
      </w:r>
    </w:p>
    <w:p w14:paraId="42B0B0F9"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 w:name="n18"/>
      <w:bookmarkEnd w:id="16"/>
      <w:r w:rsidRPr="004A7367">
        <w:rPr>
          <w:rFonts w:ascii="Times New Roman" w:eastAsia="Times New Roman" w:hAnsi="Times New Roman" w:cs="Times New Roman"/>
          <w:color w:val="333333"/>
          <w:sz w:val="24"/>
          <w:szCs w:val="24"/>
          <w:lang w:eastAsia="uk-UA"/>
        </w:rPr>
        <w:t>2. Корінні народи України мають право на рівний правовий захист. Будь-яка дискримінація корінних народів України при реалізації ними своїх прав забороняється.</w:t>
      </w:r>
    </w:p>
    <w:p w14:paraId="0F821DE5"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 w:name="n19"/>
      <w:bookmarkEnd w:id="17"/>
      <w:r w:rsidRPr="004A7367">
        <w:rPr>
          <w:rFonts w:ascii="Times New Roman" w:eastAsia="Times New Roman" w:hAnsi="Times New Roman" w:cs="Times New Roman"/>
          <w:color w:val="333333"/>
          <w:sz w:val="24"/>
          <w:szCs w:val="24"/>
          <w:lang w:eastAsia="uk-UA"/>
        </w:rPr>
        <w:t>3. Держава реалізує заходи посиленої підтримки корінних народів України - тимчасові заходи, що вживаються державою для подолання негативних для корінних народів явищ соціального, правового чи культурного характеру через створення спеціальних сприятливих механізмів реалізації прав, свобод і потреб корінних народів.</w:t>
      </w:r>
    </w:p>
    <w:p w14:paraId="0DC1A114"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 w:name="n20"/>
      <w:bookmarkEnd w:id="18"/>
      <w:r w:rsidRPr="004A7367">
        <w:rPr>
          <w:rFonts w:ascii="Times New Roman" w:eastAsia="Times New Roman" w:hAnsi="Times New Roman" w:cs="Times New Roman"/>
          <w:color w:val="333333"/>
          <w:sz w:val="24"/>
          <w:szCs w:val="24"/>
          <w:lang w:eastAsia="uk-UA"/>
        </w:rPr>
        <w:t>Заходи посиленої підтримки запроваджуються Кабінетом Міністрів України за запитом та після проведення консультацій з представницькими органами.</w:t>
      </w:r>
    </w:p>
    <w:p w14:paraId="584D294C"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 w:name="n21"/>
      <w:bookmarkEnd w:id="19"/>
      <w:r w:rsidRPr="004A7367">
        <w:rPr>
          <w:rFonts w:ascii="Times New Roman" w:eastAsia="Times New Roman" w:hAnsi="Times New Roman" w:cs="Times New Roman"/>
          <w:color w:val="333333"/>
          <w:sz w:val="24"/>
          <w:szCs w:val="24"/>
          <w:lang w:eastAsia="uk-UA"/>
        </w:rPr>
        <w:t>4. Корінним народам України гарантується право на правовий захист від будь-яких дій, спрямованих на:</w:t>
      </w:r>
    </w:p>
    <w:p w14:paraId="233628D2"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 w:name="n22"/>
      <w:bookmarkEnd w:id="20"/>
      <w:r w:rsidRPr="004A7367">
        <w:rPr>
          <w:rFonts w:ascii="Times New Roman" w:eastAsia="Times New Roman" w:hAnsi="Times New Roman" w:cs="Times New Roman"/>
          <w:color w:val="333333"/>
          <w:sz w:val="24"/>
          <w:szCs w:val="24"/>
          <w:lang w:eastAsia="uk-UA"/>
        </w:rPr>
        <w:t>1) позбавлення ознак етнічної приналежності та цілісності як самобутніх народів, позбавлення культурних цінностей;</w:t>
      </w:r>
    </w:p>
    <w:p w14:paraId="6FC8BC74"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 w:name="n23"/>
      <w:bookmarkEnd w:id="21"/>
      <w:r w:rsidRPr="004A7367">
        <w:rPr>
          <w:rFonts w:ascii="Times New Roman" w:eastAsia="Times New Roman" w:hAnsi="Times New Roman" w:cs="Times New Roman"/>
          <w:color w:val="333333"/>
          <w:sz w:val="24"/>
          <w:szCs w:val="24"/>
          <w:lang w:eastAsia="uk-UA"/>
        </w:rPr>
        <w:t>2) виселення або примусове переміщення із місць компактного проживання у будь-якій формі;</w:t>
      </w:r>
    </w:p>
    <w:p w14:paraId="02F2A8E1"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 w:name="n24"/>
      <w:bookmarkEnd w:id="22"/>
      <w:r w:rsidRPr="004A7367">
        <w:rPr>
          <w:rFonts w:ascii="Times New Roman" w:eastAsia="Times New Roman" w:hAnsi="Times New Roman" w:cs="Times New Roman"/>
          <w:color w:val="333333"/>
          <w:sz w:val="24"/>
          <w:szCs w:val="24"/>
          <w:lang w:eastAsia="uk-UA"/>
        </w:rPr>
        <w:t>3) примусову асиміляцію або примусову інтеграцію у будь-якій формі;</w:t>
      </w:r>
    </w:p>
    <w:p w14:paraId="3245613B"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 w:name="n25"/>
      <w:bookmarkEnd w:id="23"/>
      <w:r w:rsidRPr="004A7367">
        <w:rPr>
          <w:rFonts w:ascii="Times New Roman" w:eastAsia="Times New Roman" w:hAnsi="Times New Roman" w:cs="Times New Roman"/>
          <w:color w:val="333333"/>
          <w:sz w:val="24"/>
          <w:szCs w:val="24"/>
          <w:lang w:eastAsia="uk-UA"/>
        </w:rPr>
        <w:t>4) заохочення або розпалювання расової, етнічної чи релігійної ненависті, спрямованої проти них.</w:t>
      </w:r>
    </w:p>
    <w:p w14:paraId="2AAFF5B2"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 w:name="n26"/>
      <w:bookmarkEnd w:id="24"/>
      <w:r w:rsidRPr="004A7367">
        <w:rPr>
          <w:rFonts w:ascii="Times New Roman" w:eastAsia="Times New Roman" w:hAnsi="Times New Roman" w:cs="Times New Roman"/>
          <w:color w:val="333333"/>
          <w:sz w:val="24"/>
          <w:szCs w:val="24"/>
          <w:lang w:eastAsia="uk-UA"/>
        </w:rPr>
        <w:t>5. Корінні народи України визначають власну національну символіку та порядок її застосування з дотриманням законів України.</w:t>
      </w:r>
    </w:p>
    <w:p w14:paraId="3B716F4D"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 w:name="n27"/>
      <w:bookmarkEnd w:id="25"/>
      <w:r w:rsidRPr="004A7367">
        <w:rPr>
          <w:rFonts w:ascii="Times New Roman" w:eastAsia="Times New Roman" w:hAnsi="Times New Roman" w:cs="Times New Roman"/>
          <w:color w:val="333333"/>
          <w:sz w:val="24"/>
          <w:szCs w:val="24"/>
          <w:lang w:eastAsia="uk-UA"/>
        </w:rPr>
        <w:t>6. Корінні народи України мають право відроджувати, використовувати, розвивати і передавати майбутнім поколінням свої історію, мови, традиції, писемність і літературу, відновлювати та зберігати об’єкти матеріальної та нематеріальної культурної спадщини.</w:t>
      </w:r>
    </w:p>
    <w:p w14:paraId="09C7BB50"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 w:name="n28"/>
      <w:bookmarkEnd w:id="26"/>
      <w:r w:rsidRPr="004A7367">
        <w:rPr>
          <w:rFonts w:ascii="Times New Roman" w:eastAsia="Times New Roman" w:hAnsi="Times New Roman" w:cs="Times New Roman"/>
          <w:color w:val="333333"/>
          <w:sz w:val="24"/>
          <w:szCs w:val="24"/>
          <w:lang w:eastAsia="uk-UA"/>
        </w:rPr>
        <w:t>7. Заперечення етнічної приналежності чи етнічної самобутності корінних народів України забороняється.</w:t>
      </w:r>
    </w:p>
    <w:p w14:paraId="4E699379"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 w:name="n29"/>
      <w:bookmarkEnd w:id="27"/>
      <w:r w:rsidRPr="004A7367">
        <w:rPr>
          <w:rFonts w:ascii="Times New Roman" w:eastAsia="Times New Roman" w:hAnsi="Times New Roman" w:cs="Times New Roman"/>
          <w:b/>
          <w:bCs/>
          <w:color w:val="333333"/>
          <w:sz w:val="24"/>
          <w:szCs w:val="24"/>
          <w:lang w:eastAsia="uk-UA"/>
        </w:rPr>
        <w:t>Стаття 4.</w:t>
      </w:r>
      <w:r w:rsidRPr="004A7367">
        <w:rPr>
          <w:rFonts w:ascii="Times New Roman" w:eastAsia="Times New Roman" w:hAnsi="Times New Roman" w:cs="Times New Roman"/>
          <w:color w:val="333333"/>
          <w:sz w:val="24"/>
          <w:szCs w:val="24"/>
          <w:lang w:eastAsia="uk-UA"/>
        </w:rPr>
        <w:t> Культурні права корінних народів України</w:t>
      </w:r>
    </w:p>
    <w:p w14:paraId="434B77A0"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 w:name="n30"/>
      <w:bookmarkEnd w:id="28"/>
      <w:r w:rsidRPr="004A7367">
        <w:rPr>
          <w:rFonts w:ascii="Times New Roman" w:eastAsia="Times New Roman" w:hAnsi="Times New Roman" w:cs="Times New Roman"/>
          <w:color w:val="333333"/>
          <w:sz w:val="24"/>
          <w:szCs w:val="24"/>
          <w:lang w:eastAsia="uk-UA"/>
        </w:rPr>
        <w:t>1. Корінні народи України мають право на дотримання, відродження та розвиток своїх духовних, релігійних та культурних традицій і звичаїв, збереження матеріальної та нематеріальної культурної спадщини.</w:t>
      </w:r>
    </w:p>
    <w:p w14:paraId="413919D4"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 w:name="n31"/>
      <w:bookmarkEnd w:id="29"/>
      <w:r w:rsidRPr="004A7367">
        <w:rPr>
          <w:rFonts w:ascii="Times New Roman" w:eastAsia="Times New Roman" w:hAnsi="Times New Roman" w:cs="Times New Roman"/>
          <w:color w:val="333333"/>
          <w:sz w:val="24"/>
          <w:szCs w:val="24"/>
          <w:lang w:eastAsia="uk-UA"/>
        </w:rPr>
        <w:t>2. Перелік місць та об’єктів релігійного та культурного значення корінних народів України, порядок користування цими об’єктами, їх фінансування та отримання доходів від такої діяльності визначаються Кабінетом Міністрів України після проведення консультацій із представницькими органами.</w:t>
      </w:r>
    </w:p>
    <w:p w14:paraId="46A0B8A6"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 w:name="n32"/>
      <w:bookmarkEnd w:id="30"/>
      <w:r w:rsidRPr="004A7367">
        <w:rPr>
          <w:rFonts w:ascii="Times New Roman" w:eastAsia="Times New Roman" w:hAnsi="Times New Roman" w:cs="Times New Roman"/>
          <w:color w:val="333333"/>
          <w:sz w:val="24"/>
          <w:szCs w:val="24"/>
          <w:lang w:eastAsia="uk-UA"/>
        </w:rPr>
        <w:t>3. З метою відновлення історичної топоніміки корінних народів України Кабінет Міністрів України після консультацій з представницькими органами вносить в установленому порядку на розгляд Верховної Ради України проекти постанов про перейменування населених пунктів.</w:t>
      </w:r>
    </w:p>
    <w:p w14:paraId="1ED8A1F5"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 w:name="n33"/>
      <w:bookmarkEnd w:id="31"/>
      <w:r w:rsidRPr="004A7367">
        <w:rPr>
          <w:rFonts w:ascii="Times New Roman" w:eastAsia="Times New Roman" w:hAnsi="Times New Roman" w:cs="Times New Roman"/>
          <w:b/>
          <w:bCs/>
          <w:color w:val="333333"/>
          <w:sz w:val="24"/>
          <w:szCs w:val="24"/>
          <w:lang w:eastAsia="uk-UA"/>
        </w:rPr>
        <w:t>Стаття 5.</w:t>
      </w:r>
      <w:r w:rsidRPr="004A7367">
        <w:rPr>
          <w:rFonts w:ascii="Times New Roman" w:eastAsia="Times New Roman" w:hAnsi="Times New Roman" w:cs="Times New Roman"/>
          <w:color w:val="333333"/>
          <w:sz w:val="24"/>
          <w:szCs w:val="24"/>
          <w:lang w:eastAsia="uk-UA"/>
        </w:rPr>
        <w:t xml:space="preserve"> Освітні та </w:t>
      </w:r>
      <w:proofErr w:type="spellStart"/>
      <w:r w:rsidRPr="004A7367">
        <w:rPr>
          <w:rFonts w:ascii="Times New Roman" w:eastAsia="Times New Roman" w:hAnsi="Times New Roman" w:cs="Times New Roman"/>
          <w:color w:val="333333"/>
          <w:sz w:val="24"/>
          <w:szCs w:val="24"/>
          <w:lang w:eastAsia="uk-UA"/>
        </w:rPr>
        <w:t>мовні</w:t>
      </w:r>
      <w:proofErr w:type="spellEnd"/>
      <w:r w:rsidRPr="004A7367">
        <w:rPr>
          <w:rFonts w:ascii="Times New Roman" w:eastAsia="Times New Roman" w:hAnsi="Times New Roman" w:cs="Times New Roman"/>
          <w:color w:val="333333"/>
          <w:sz w:val="24"/>
          <w:szCs w:val="24"/>
          <w:lang w:eastAsia="uk-UA"/>
        </w:rPr>
        <w:t xml:space="preserve"> права корінних народів України</w:t>
      </w:r>
    </w:p>
    <w:p w14:paraId="77C9EBD3"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 w:name="n34"/>
      <w:bookmarkEnd w:id="32"/>
      <w:r w:rsidRPr="004A7367">
        <w:rPr>
          <w:rFonts w:ascii="Times New Roman" w:eastAsia="Times New Roman" w:hAnsi="Times New Roman" w:cs="Times New Roman"/>
          <w:color w:val="333333"/>
          <w:sz w:val="24"/>
          <w:szCs w:val="24"/>
          <w:lang w:eastAsia="uk-UA"/>
        </w:rPr>
        <w:lastRenderedPageBreak/>
        <w:t>1. Корінні народи України мають право створювати свої заклади освіти або співпрацювати із закладами освіти усіх форм власності з метою забезпечення вивчення мови, історії, культури відповідного корінного народу та навчання мовою відповідного корінного народу. Застосування мов корінних народів у сфері освіти визначають </w:t>
      </w:r>
      <w:hyperlink r:id="rId19" w:tgtFrame="_blank" w:history="1">
        <w:r w:rsidRPr="004A7367">
          <w:rPr>
            <w:rFonts w:ascii="Times New Roman" w:eastAsia="Times New Roman" w:hAnsi="Times New Roman" w:cs="Times New Roman"/>
            <w:color w:val="000000"/>
            <w:sz w:val="24"/>
            <w:szCs w:val="24"/>
            <w:lang w:eastAsia="uk-UA"/>
          </w:rPr>
          <w:t>Закон України</w:t>
        </w:r>
      </w:hyperlink>
      <w:r w:rsidRPr="004A7367">
        <w:rPr>
          <w:rFonts w:ascii="Times New Roman" w:eastAsia="Times New Roman" w:hAnsi="Times New Roman" w:cs="Times New Roman"/>
          <w:color w:val="333333"/>
          <w:sz w:val="24"/>
          <w:szCs w:val="24"/>
          <w:lang w:eastAsia="uk-UA"/>
        </w:rPr>
        <w:t> "Про освіту" та спеціальні закони у цій сфері.</w:t>
      </w:r>
    </w:p>
    <w:p w14:paraId="1868E3DB"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 w:name="n35"/>
      <w:bookmarkEnd w:id="33"/>
      <w:r w:rsidRPr="004A7367">
        <w:rPr>
          <w:rFonts w:ascii="Times New Roman" w:eastAsia="Times New Roman" w:hAnsi="Times New Roman" w:cs="Times New Roman"/>
          <w:color w:val="333333"/>
          <w:sz w:val="24"/>
          <w:szCs w:val="24"/>
          <w:lang w:eastAsia="uk-UA"/>
        </w:rPr>
        <w:t>2. Центральні органи виконавчої влади у взаємодії з представницькими органами визначають порядок включення відомостей про мови, історію та культуру корінних народів України у навчальний процес відповідно до законів України у сфері освіти.</w:t>
      </w:r>
    </w:p>
    <w:p w14:paraId="0AFA191C"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 w:name="n36"/>
      <w:bookmarkEnd w:id="34"/>
      <w:r w:rsidRPr="004A7367">
        <w:rPr>
          <w:rFonts w:ascii="Times New Roman" w:eastAsia="Times New Roman" w:hAnsi="Times New Roman" w:cs="Times New Roman"/>
          <w:color w:val="333333"/>
          <w:sz w:val="24"/>
          <w:szCs w:val="24"/>
          <w:lang w:eastAsia="uk-UA"/>
        </w:rPr>
        <w:t>3. Держава гарантує можливість вивчення мов корінних народів України.</w:t>
      </w:r>
    </w:p>
    <w:p w14:paraId="37A204C4"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 w:name="n37"/>
      <w:bookmarkEnd w:id="35"/>
      <w:r w:rsidRPr="004A7367">
        <w:rPr>
          <w:rFonts w:ascii="Times New Roman" w:eastAsia="Times New Roman" w:hAnsi="Times New Roman" w:cs="Times New Roman"/>
          <w:color w:val="333333"/>
          <w:sz w:val="24"/>
          <w:szCs w:val="24"/>
          <w:lang w:eastAsia="uk-UA"/>
        </w:rPr>
        <w:t>4. Держава гарантує дослідження, збереження та розвиток мов корінних народів України, що перебувають під загрозою зникнення.</w:t>
      </w:r>
    </w:p>
    <w:p w14:paraId="5D9D9284"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 w:name="n38"/>
      <w:bookmarkEnd w:id="36"/>
      <w:r w:rsidRPr="004A7367">
        <w:rPr>
          <w:rFonts w:ascii="Times New Roman" w:eastAsia="Times New Roman" w:hAnsi="Times New Roman" w:cs="Times New Roman"/>
          <w:b/>
          <w:bCs/>
          <w:color w:val="333333"/>
          <w:sz w:val="24"/>
          <w:szCs w:val="24"/>
          <w:lang w:eastAsia="uk-UA"/>
        </w:rPr>
        <w:t>Стаття 6.</w:t>
      </w:r>
      <w:r w:rsidRPr="004A7367">
        <w:rPr>
          <w:rFonts w:ascii="Times New Roman" w:eastAsia="Times New Roman" w:hAnsi="Times New Roman" w:cs="Times New Roman"/>
          <w:color w:val="333333"/>
          <w:sz w:val="24"/>
          <w:szCs w:val="24"/>
          <w:lang w:eastAsia="uk-UA"/>
        </w:rPr>
        <w:t> Інформаційні права корінних народів України</w:t>
      </w:r>
    </w:p>
    <w:p w14:paraId="010ABE74"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 w:name="n39"/>
      <w:bookmarkEnd w:id="37"/>
      <w:r w:rsidRPr="004A7367">
        <w:rPr>
          <w:rFonts w:ascii="Times New Roman" w:eastAsia="Times New Roman" w:hAnsi="Times New Roman" w:cs="Times New Roman"/>
          <w:color w:val="333333"/>
          <w:sz w:val="24"/>
          <w:szCs w:val="24"/>
          <w:lang w:eastAsia="uk-UA"/>
        </w:rPr>
        <w:t>1. Корінні народи України через представницькі органи мають право відповідно до законів України створювати свої засоби масової інформації.</w:t>
      </w:r>
    </w:p>
    <w:p w14:paraId="14391C38"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 w:name="n40"/>
      <w:bookmarkEnd w:id="38"/>
      <w:r w:rsidRPr="004A7367">
        <w:rPr>
          <w:rFonts w:ascii="Times New Roman" w:eastAsia="Times New Roman" w:hAnsi="Times New Roman" w:cs="Times New Roman"/>
          <w:color w:val="333333"/>
          <w:sz w:val="24"/>
          <w:szCs w:val="24"/>
          <w:lang w:eastAsia="uk-UA"/>
        </w:rPr>
        <w:t>2. Держава може надавати підтримку засобам масової інформації, в яких представницькі органи самостійно прямо володіють щонайменше 51 відсотком статутного капіталу та/або права голосу часток (паїв, акцій) засобу масової інформації, у разі якщо такі засоби масової інформації відповідно до ліцензії на мовлення чи дозволу на тимчасове мовлення здійснюють не менше 50 відсотків мовлення мовами корінних народів України та/або присвячують не менше 50 відсотків мовлення питанням реалізації прав корінних народів України згідно з цим Законом. Порядок надання такої підтримки визначається Кабінетом Міністрів України після проведення консультацій з представницькими органами.</w:t>
      </w:r>
    </w:p>
    <w:p w14:paraId="6DFC4D09"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 w:name="n41"/>
      <w:bookmarkEnd w:id="39"/>
      <w:r w:rsidRPr="004A7367">
        <w:rPr>
          <w:rFonts w:ascii="Times New Roman" w:eastAsia="Times New Roman" w:hAnsi="Times New Roman" w:cs="Times New Roman"/>
          <w:color w:val="333333"/>
          <w:sz w:val="24"/>
          <w:szCs w:val="24"/>
          <w:lang w:eastAsia="uk-UA"/>
        </w:rPr>
        <w:t>3. Держава забезпечує належну інформаційну політику щодо культурного різноманіття корінних народів України.</w:t>
      </w:r>
    </w:p>
    <w:p w14:paraId="03243C8F"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 w:name="n42"/>
      <w:bookmarkEnd w:id="40"/>
      <w:r w:rsidRPr="004A7367">
        <w:rPr>
          <w:rFonts w:ascii="Times New Roman" w:eastAsia="Times New Roman" w:hAnsi="Times New Roman" w:cs="Times New Roman"/>
          <w:color w:val="333333"/>
          <w:sz w:val="24"/>
          <w:szCs w:val="24"/>
          <w:lang w:eastAsia="uk-UA"/>
        </w:rPr>
        <w:t>4. Державна політика у сфері освіти та державна інформаційна політика базуються на принципі поваги до ідентичності корінних народів України, до їх цілісності як самобутніх етнічних спільнот та їхньої національної символіки.</w:t>
      </w:r>
    </w:p>
    <w:p w14:paraId="2033F392"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 w:name="n43"/>
      <w:bookmarkEnd w:id="41"/>
      <w:r w:rsidRPr="004A7367">
        <w:rPr>
          <w:rFonts w:ascii="Times New Roman" w:eastAsia="Times New Roman" w:hAnsi="Times New Roman" w:cs="Times New Roman"/>
          <w:b/>
          <w:bCs/>
          <w:color w:val="333333"/>
          <w:sz w:val="24"/>
          <w:szCs w:val="24"/>
          <w:lang w:eastAsia="uk-UA"/>
        </w:rPr>
        <w:t>Стаття 7.</w:t>
      </w:r>
      <w:r w:rsidRPr="004A7367">
        <w:rPr>
          <w:rFonts w:ascii="Times New Roman" w:eastAsia="Times New Roman" w:hAnsi="Times New Roman" w:cs="Times New Roman"/>
          <w:color w:val="333333"/>
          <w:sz w:val="24"/>
          <w:szCs w:val="24"/>
          <w:lang w:eastAsia="uk-UA"/>
        </w:rPr>
        <w:t> Право корінних народів України на сталий розвиток</w:t>
      </w:r>
    </w:p>
    <w:p w14:paraId="0413F5AC"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 w:name="n44"/>
      <w:bookmarkEnd w:id="42"/>
      <w:r w:rsidRPr="004A7367">
        <w:rPr>
          <w:rFonts w:ascii="Times New Roman" w:eastAsia="Times New Roman" w:hAnsi="Times New Roman" w:cs="Times New Roman"/>
          <w:color w:val="333333"/>
          <w:sz w:val="24"/>
          <w:szCs w:val="24"/>
          <w:lang w:eastAsia="uk-UA"/>
        </w:rPr>
        <w:t>1. Корінні народи України через свої представницькі органи мають право визначати пріоритети і розробляти стратегії з метою здійснення свого права на розвиток. Таке право включає участь у розробці та реалізації державних та регіональних програм, а також інших стратегічних та програмних документів на засадах вільної, попередньої та поінформованої згоди з тих питань, які стосуються прав та законних інтересів корінних народів України, а також процесів інтеграції до українського суспільства.</w:t>
      </w:r>
    </w:p>
    <w:p w14:paraId="0CC4727F"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 w:name="n45"/>
      <w:bookmarkEnd w:id="43"/>
      <w:r w:rsidRPr="004A7367">
        <w:rPr>
          <w:rFonts w:ascii="Times New Roman" w:eastAsia="Times New Roman" w:hAnsi="Times New Roman" w:cs="Times New Roman"/>
          <w:color w:val="333333"/>
          <w:sz w:val="24"/>
          <w:szCs w:val="24"/>
          <w:lang w:eastAsia="uk-UA"/>
        </w:rPr>
        <w:t>2. Корінні народи України через представницькі органи взаємодіють з органами державної влади та органами місцевого самоврядування з питань охорони навколишнього природного середовища, забезпечення ефективного та справедливого користування земельними, водними, лісовими та іншими природними ресурсами, що знаходяться на території Автономної Республіки Крим та міста Севастополя. Порядок такої взаємодії визначається Кабінетом Міністрів України після проведення консультацій з представницькими органами.</w:t>
      </w:r>
    </w:p>
    <w:bookmarkStart w:id="44" w:name="n46"/>
    <w:bookmarkEnd w:id="44"/>
    <w:p w14:paraId="67692FA7"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4A7367">
        <w:rPr>
          <w:rFonts w:ascii="Times New Roman" w:eastAsia="Times New Roman" w:hAnsi="Times New Roman" w:cs="Times New Roman"/>
          <w:color w:val="333333"/>
          <w:sz w:val="24"/>
          <w:szCs w:val="24"/>
          <w:lang w:eastAsia="uk-UA"/>
        </w:rPr>
        <w:fldChar w:fldCharType="begin"/>
      </w:r>
      <w:r w:rsidRPr="004A7367">
        <w:rPr>
          <w:rFonts w:ascii="Times New Roman" w:eastAsia="Times New Roman" w:hAnsi="Times New Roman" w:cs="Times New Roman"/>
          <w:color w:val="333333"/>
          <w:sz w:val="24"/>
          <w:szCs w:val="24"/>
          <w:lang w:eastAsia="uk-UA"/>
        </w:rPr>
        <w:instrText xml:space="preserve"> HYPERLINK "https://zakon.rada.gov.ua/laws/show/1616-20/print" \l "n63" </w:instrText>
      </w:r>
      <w:r w:rsidRPr="004A7367">
        <w:rPr>
          <w:rFonts w:ascii="Times New Roman" w:eastAsia="Times New Roman" w:hAnsi="Times New Roman" w:cs="Times New Roman"/>
          <w:color w:val="333333"/>
          <w:sz w:val="24"/>
          <w:szCs w:val="24"/>
          <w:lang w:eastAsia="uk-UA"/>
        </w:rPr>
        <w:fldChar w:fldCharType="separate"/>
      </w:r>
      <w:r w:rsidRPr="004A7367">
        <w:rPr>
          <w:rFonts w:ascii="Times New Roman" w:eastAsia="Times New Roman" w:hAnsi="Times New Roman" w:cs="Times New Roman"/>
          <w:color w:val="000000"/>
          <w:sz w:val="24"/>
          <w:szCs w:val="24"/>
          <w:lang w:eastAsia="uk-UA"/>
        </w:rPr>
        <w:t>3</w:t>
      </w:r>
      <w:r w:rsidRPr="004A7367">
        <w:rPr>
          <w:rFonts w:ascii="Times New Roman" w:eastAsia="Times New Roman" w:hAnsi="Times New Roman" w:cs="Times New Roman"/>
          <w:color w:val="333333"/>
          <w:sz w:val="24"/>
          <w:szCs w:val="24"/>
          <w:lang w:eastAsia="uk-UA"/>
        </w:rPr>
        <w:fldChar w:fldCharType="end"/>
      </w:r>
      <w:r w:rsidRPr="004A7367">
        <w:rPr>
          <w:rFonts w:ascii="Times New Roman" w:eastAsia="Times New Roman" w:hAnsi="Times New Roman" w:cs="Times New Roman"/>
          <w:color w:val="333333"/>
          <w:sz w:val="24"/>
          <w:szCs w:val="24"/>
          <w:lang w:eastAsia="uk-UA"/>
        </w:rPr>
        <w:t>. Корінні народи України мають право на спрямування частини доходів, отриманих бюджетами всіх рівнів від користування природними ресурсами, що знаходяться на території Автономної Республіки Крим та міста Севастополя, на потреби корінних народів України, які встановлені цим Законом. Перелік наведених доходів та розмір їх частки, що зараховується до відповідного бюджету, вид видатків, що здійснюються за рахунок таких доходів, встановлюються </w:t>
      </w:r>
      <w:hyperlink r:id="rId20" w:tgtFrame="_blank" w:history="1">
        <w:r w:rsidRPr="004A7367">
          <w:rPr>
            <w:rFonts w:ascii="Times New Roman" w:eastAsia="Times New Roman" w:hAnsi="Times New Roman" w:cs="Times New Roman"/>
            <w:color w:val="000000"/>
            <w:sz w:val="24"/>
            <w:szCs w:val="24"/>
            <w:lang w:eastAsia="uk-UA"/>
          </w:rPr>
          <w:t>Бюджетним кодексом України</w:t>
        </w:r>
      </w:hyperlink>
      <w:r w:rsidRPr="004A7367">
        <w:rPr>
          <w:rFonts w:ascii="Times New Roman" w:eastAsia="Times New Roman" w:hAnsi="Times New Roman" w:cs="Times New Roman"/>
          <w:color w:val="333333"/>
          <w:sz w:val="24"/>
          <w:szCs w:val="24"/>
          <w:lang w:eastAsia="uk-UA"/>
        </w:rPr>
        <w:t>.</w:t>
      </w:r>
    </w:p>
    <w:p w14:paraId="4955F861"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 w:name="n47"/>
      <w:bookmarkEnd w:id="45"/>
      <w:r w:rsidRPr="004A7367">
        <w:rPr>
          <w:rFonts w:ascii="Times New Roman" w:eastAsia="Times New Roman" w:hAnsi="Times New Roman" w:cs="Times New Roman"/>
          <w:color w:val="333333"/>
          <w:sz w:val="24"/>
          <w:szCs w:val="24"/>
          <w:lang w:eastAsia="uk-UA"/>
        </w:rPr>
        <w:lastRenderedPageBreak/>
        <w:t>4. Порядок резервування для представників корінних народів України, що повертаються на територію Автономної Республіки Крим та міста Севастополя, земель сільськогосподарського та іншого призначення, виділення земельних ділянок та їхній облік встановлюється Кабінетом Міністрів України після проведення консультацій з представницькими органами.</w:t>
      </w:r>
    </w:p>
    <w:p w14:paraId="02266B7F"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 w:name="n48"/>
      <w:bookmarkEnd w:id="46"/>
      <w:r w:rsidRPr="004A7367">
        <w:rPr>
          <w:rFonts w:ascii="Times New Roman" w:eastAsia="Times New Roman" w:hAnsi="Times New Roman" w:cs="Times New Roman"/>
          <w:b/>
          <w:bCs/>
          <w:color w:val="333333"/>
          <w:sz w:val="24"/>
          <w:szCs w:val="24"/>
          <w:lang w:eastAsia="uk-UA"/>
        </w:rPr>
        <w:t>Стаття 8.</w:t>
      </w:r>
      <w:r w:rsidRPr="004A7367">
        <w:rPr>
          <w:rFonts w:ascii="Times New Roman" w:eastAsia="Times New Roman" w:hAnsi="Times New Roman" w:cs="Times New Roman"/>
          <w:color w:val="333333"/>
          <w:sz w:val="24"/>
          <w:szCs w:val="24"/>
          <w:lang w:eastAsia="uk-UA"/>
        </w:rPr>
        <w:t> Правовий статус представницьких органів</w:t>
      </w:r>
    </w:p>
    <w:p w14:paraId="16F69AD7"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 w:name="n49"/>
      <w:bookmarkEnd w:id="47"/>
      <w:r w:rsidRPr="004A7367">
        <w:rPr>
          <w:rFonts w:ascii="Times New Roman" w:eastAsia="Times New Roman" w:hAnsi="Times New Roman" w:cs="Times New Roman"/>
          <w:color w:val="333333"/>
          <w:sz w:val="24"/>
          <w:szCs w:val="24"/>
          <w:lang w:eastAsia="uk-UA"/>
        </w:rPr>
        <w:t>1. Представницькі органи набувають та втрачають права та обов’язки, передбачені цим та іншими законами України, після прийняття Кабінетом Міністрів України рішення про закріплення їх правового статусу чи його позбавлення. Проект такого рішення вноситься на розгляд Кабінету Міністрів України центральним органом виконавчої влади, що забезпечує формування та реалізацію державної політики у сфері міжнаціональних відносин, релігії та захисту прав національних меншин України.</w:t>
      </w:r>
    </w:p>
    <w:p w14:paraId="0D9EEA53"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 w:name="n50"/>
      <w:bookmarkEnd w:id="48"/>
      <w:r w:rsidRPr="004A7367">
        <w:rPr>
          <w:rFonts w:ascii="Times New Roman" w:eastAsia="Times New Roman" w:hAnsi="Times New Roman" w:cs="Times New Roman"/>
          <w:color w:val="333333"/>
          <w:sz w:val="24"/>
          <w:szCs w:val="24"/>
          <w:lang w:eastAsia="uk-UA"/>
        </w:rPr>
        <w:t>2. Акти та рішення органів виконавчої влади з питань розвитку мов, культури, забезпечення прав корінних народів України на освіту мовою корінного народу, діяльності засобів масової інформації мовами корінних народів України, інтеграції корінних народів України ухвалюються після проведення консультацій з представницькими органами. Порядок проведення консультацій органів виконавчої влади з представницькими органами визначається Кабінетом Міністрів України.</w:t>
      </w:r>
    </w:p>
    <w:p w14:paraId="24902FD2"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 w:name="n51"/>
      <w:bookmarkEnd w:id="49"/>
      <w:r w:rsidRPr="004A7367">
        <w:rPr>
          <w:rFonts w:ascii="Times New Roman" w:eastAsia="Times New Roman" w:hAnsi="Times New Roman" w:cs="Times New Roman"/>
          <w:color w:val="333333"/>
          <w:sz w:val="24"/>
          <w:szCs w:val="24"/>
          <w:lang w:eastAsia="uk-UA"/>
        </w:rPr>
        <w:t>3. У випадках, передбачених цим та іншими законами України, що потребують консультацій із представницькими органами, такі консультації проводяться з представницькими органами тих корінних народів України, чиї права, інтереси та обов’язки зачіпає порушене питання.</w:t>
      </w:r>
    </w:p>
    <w:p w14:paraId="4A875192"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 w:name="n52"/>
      <w:bookmarkEnd w:id="50"/>
      <w:r w:rsidRPr="004A7367">
        <w:rPr>
          <w:rFonts w:ascii="Times New Roman" w:eastAsia="Times New Roman" w:hAnsi="Times New Roman" w:cs="Times New Roman"/>
          <w:color w:val="333333"/>
          <w:sz w:val="24"/>
          <w:szCs w:val="24"/>
          <w:lang w:eastAsia="uk-UA"/>
        </w:rPr>
        <w:t>4. У разі відсутності у корінного народу України представницького органу або відсутності у такого представницького органу правового статусу, набутого в порядку, передбаченому частиною першою цієї статті, консультації не проводяться.</w:t>
      </w:r>
    </w:p>
    <w:p w14:paraId="4451366A"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 w:name="n53"/>
      <w:bookmarkEnd w:id="51"/>
      <w:r w:rsidRPr="004A7367">
        <w:rPr>
          <w:rFonts w:ascii="Times New Roman" w:eastAsia="Times New Roman" w:hAnsi="Times New Roman" w:cs="Times New Roman"/>
          <w:b/>
          <w:bCs/>
          <w:color w:val="333333"/>
          <w:sz w:val="24"/>
          <w:szCs w:val="24"/>
          <w:lang w:eastAsia="uk-UA"/>
        </w:rPr>
        <w:t>Стаття 9.</w:t>
      </w:r>
      <w:r w:rsidRPr="004A7367">
        <w:rPr>
          <w:rFonts w:ascii="Times New Roman" w:eastAsia="Times New Roman" w:hAnsi="Times New Roman" w:cs="Times New Roman"/>
          <w:color w:val="333333"/>
          <w:sz w:val="24"/>
          <w:szCs w:val="24"/>
          <w:lang w:eastAsia="uk-UA"/>
        </w:rPr>
        <w:t> Ресурсне забезпечення представницьких органів</w:t>
      </w:r>
    </w:p>
    <w:p w14:paraId="7AA15B51"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 w:name="n54"/>
      <w:bookmarkEnd w:id="52"/>
      <w:r w:rsidRPr="004A7367">
        <w:rPr>
          <w:rFonts w:ascii="Times New Roman" w:eastAsia="Times New Roman" w:hAnsi="Times New Roman" w:cs="Times New Roman"/>
          <w:color w:val="333333"/>
          <w:sz w:val="24"/>
          <w:szCs w:val="24"/>
          <w:lang w:eastAsia="uk-UA"/>
        </w:rPr>
        <w:t>1. Корінні народи України в особі їх представницьких органів мають право на доступ до фінансової, технічної, благодійної та гуманітарної допомоги від іноземних держав, міжнародних організацій, юридичних і фізичних осіб відповідно до законів України.</w:t>
      </w:r>
    </w:p>
    <w:p w14:paraId="1B393853"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 w:name="n55"/>
      <w:bookmarkEnd w:id="53"/>
      <w:r w:rsidRPr="004A7367">
        <w:rPr>
          <w:rFonts w:ascii="Times New Roman" w:eastAsia="Times New Roman" w:hAnsi="Times New Roman" w:cs="Times New Roman"/>
          <w:color w:val="333333"/>
          <w:sz w:val="24"/>
          <w:szCs w:val="24"/>
          <w:lang w:eastAsia="uk-UA"/>
        </w:rPr>
        <w:t>2. Фінансове забезпечення діяльності представницьких органів, передбаченої цим Законом, відбувається за рахунок Державного бюджету України за окремою бюджетною програмою. Фінансові потреби представницьких органів визначаються щорічно за їх мотивованими запитами. Порядок звітування за кошти, отримані з Державного бюджету України, визначається Кабінетом Міністрів України та передбачає оприлюднення інформації про надходження і витрати.</w:t>
      </w:r>
    </w:p>
    <w:p w14:paraId="7D329267"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 w:name="n56"/>
      <w:bookmarkEnd w:id="54"/>
      <w:r w:rsidRPr="004A7367">
        <w:rPr>
          <w:rFonts w:ascii="Times New Roman" w:eastAsia="Times New Roman" w:hAnsi="Times New Roman" w:cs="Times New Roman"/>
          <w:color w:val="333333"/>
          <w:sz w:val="24"/>
          <w:szCs w:val="24"/>
          <w:lang w:eastAsia="uk-UA"/>
        </w:rPr>
        <w:t xml:space="preserve">3. Представницькі органи щоквартально оприлюднюють на власному </w:t>
      </w:r>
      <w:proofErr w:type="spellStart"/>
      <w:r w:rsidRPr="004A7367">
        <w:rPr>
          <w:rFonts w:ascii="Times New Roman" w:eastAsia="Times New Roman" w:hAnsi="Times New Roman" w:cs="Times New Roman"/>
          <w:color w:val="333333"/>
          <w:sz w:val="24"/>
          <w:szCs w:val="24"/>
          <w:lang w:eastAsia="uk-UA"/>
        </w:rPr>
        <w:t>вебсайті</w:t>
      </w:r>
      <w:proofErr w:type="spellEnd"/>
      <w:r w:rsidRPr="004A7367">
        <w:rPr>
          <w:rFonts w:ascii="Times New Roman" w:eastAsia="Times New Roman" w:hAnsi="Times New Roman" w:cs="Times New Roman"/>
          <w:color w:val="333333"/>
          <w:sz w:val="24"/>
          <w:szCs w:val="24"/>
          <w:lang w:eastAsia="uk-UA"/>
        </w:rPr>
        <w:t xml:space="preserve"> інформацію щодо фінансового забезпечення, передбаченого </w:t>
      </w:r>
      <w:hyperlink r:id="rId21" w:anchor="n55" w:history="1">
        <w:r w:rsidRPr="004A7367">
          <w:rPr>
            <w:rFonts w:ascii="Times New Roman" w:eastAsia="Times New Roman" w:hAnsi="Times New Roman" w:cs="Times New Roman"/>
            <w:color w:val="000000"/>
            <w:sz w:val="24"/>
            <w:szCs w:val="24"/>
            <w:lang w:eastAsia="uk-UA"/>
          </w:rPr>
          <w:t>частиною другою</w:t>
        </w:r>
      </w:hyperlink>
      <w:r w:rsidRPr="004A7367">
        <w:rPr>
          <w:rFonts w:ascii="Times New Roman" w:eastAsia="Times New Roman" w:hAnsi="Times New Roman" w:cs="Times New Roman"/>
          <w:color w:val="333333"/>
          <w:sz w:val="24"/>
          <w:szCs w:val="24"/>
          <w:lang w:eastAsia="uk-UA"/>
        </w:rPr>
        <w:t> цієї статті, отриманої фінансової, технічної, благодійної та гуманітарної допомоги від іноземних держав, міжнародних організацій, юридичних і фізичних осіб, а також щодо її використання.</w:t>
      </w:r>
    </w:p>
    <w:p w14:paraId="182779D9"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 w:name="n57"/>
      <w:bookmarkEnd w:id="55"/>
      <w:r w:rsidRPr="004A7367">
        <w:rPr>
          <w:rFonts w:ascii="Times New Roman" w:eastAsia="Times New Roman" w:hAnsi="Times New Roman" w:cs="Times New Roman"/>
          <w:color w:val="333333"/>
          <w:sz w:val="24"/>
          <w:szCs w:val="24"/>
          <w:lang w:eastAsia="uk-UA"/>
        </w:rPr>
        <w:t xml:space="preserve">У разі відсутності </w:t>
      </w:r>
      <w:proofErr w:type="spellStart"/>
      <w:r w:rsidRPr="004A7367">
        <w:rPr>
          <w:rFonts w:ascii="Times New Roman" w:eastAsia="Times New Roman" w:hAnsi="Times New Roman" w:cs="Times New Roman"/>
          <w:color w:val="333333"/>
          <w:sz w:val="24"/>
          <w:szCs w:val="24"/>
          <w:lang w:eastAsia="uk-UA"/>
        </w:rPr>
        <w:t>вебсайту</w:t>
      </w:r>
      <w:proofErr w:type="spellEnd"/>
      <w:r w:rsidRPr="004A7367">
        <w:rPr>
          <w:rFonts w:ascii="Times New Roman" w:eastAsia="Times New Roman" w:hAnsi="Times New Roman" w:cs="Times New Roman"/>
          <w:color w:val="333333"/>
          <w:sz w:val="24"/>
          <w:szCs w:val="24"/>
          <w:lang w:eastAsia="uk-UA"/>
        </w:rPr>
        <w:t xml:space="preserve"> представницького органу інформація щодо отриманої корінними народами України фінансової, технічної, благодійної та гуманітарної допомоги від іноземних держав, міжнародних організацій, юридичних і фізичних осіб, а також щодо її використання щоквартально передається представницьким органом центральному органу виконавчої влади, що забезпечує формування та реалізацію державної політики у сфері міжнаціональних відносин, релігії та захисту прав національних меншин України, який оприлюднює її на власному </w:t>
      </w:r>
      <w:proofErr w:type="spellStart"/>
      <w:r w:rsidRPr="004A7367">
        <w:rPr>
          <w:rFonts w:ascii="Times New Roman" w:eastAsia="Times New Roman" w:hAnsi="Times New Roman" w:cs="Times New Roman"/>
          <w:color w:val="333333"/>
          <w:sz w:val="24"/>
          <w:szCs w:val="24"/>
          <w:lang w:eastAsia="uk-UA"/>
        </w:rPr>
        <w:t>вебсайті</w:t>
      </w:r>
      <w:proofErr w:type="spellEnd"/>
      <w:r w:rsidRPr="004A7367">
        <w:rPr>
          <w:rFonts w:ascii="Times New Roman" w:eastAsia="Times New Roman" w:hAnsi="Times New Roman" w:cs="Times New Roman"/>
          <w:color w:val="333333"/>
          <w:sz w:val="24"/>
          <w:szCs w:val="24"/>
          <w:lang w:eastAsia="uk-UA"/>
        </w:rPr>
        <w:t>.</w:t>
      </w:r>
    </w:p>
    <w:p w14:paraId="3D7A3A32"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 w:name="n58"/>
      <w:bookmarkEnd w:id="56"/>
      <w:r w:rsidRPr="004A7367">
        <w:rPr>
          <w:rFonts w:ascii="Times New Roman" w:eastAsia="Times New Roman" w:hAnsi="Times New Roman" w:cs="Times New Roman"/>
          <w:b/>
          <w:bCs/>
          <w:color w:val="333333"/>
          <w:sz w:val="24"/>
          <w:szCs w:val="24"/>
          <w:lang w:eastAsia="uk-UA"/>
        </w:rPr>
        <w:t>Стаття 10.</w:t>
      </w:r>
      <w:r w:rsidRPr="004A7367">
        <w:rPr>
          <w:rFonts w:ascii="Times New Roman" w:eastAsia="Times New Roman" w:hAnsi="Times New Roman" w:cs="Times New Roman"/>
          <w:color w:val="333333"/>
          <w:sz w:val="24"/>
          <w:szCs w:val="24"/>
          <w:lang w:eastAsia="uk-UA"/>
        </w:rPr>
        <w:t> Міжнародне представництво корінних народів України</w:t>
      </w:r>
    </w:p>
    <w:p w14:paraId="15176B21"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 w:name="n59"/>
      <w:bookmarkEnd w:id="57"/>
      <w:r w:rsidRPr="004A7367">
        <w:rPr>
          <w:rFonts w:ascii="Times New Roman" w:eastAsia="Times New Roman" w:hAnsi="Times New Roman" w:cs="Times New Roman"/>
          <w:color w:val="333333"/>
          <w:sz w:val="24"/>
          <w:szCs w:val="24"/>
          <w:lang w:eastAsia="uk-UA"/>
        </w:rPr>
        <w:lastRenderedPageBreak/>
        <w:t xml:space="preserve">1. Держава сприяє розвиткові етнічної, культурної, </w:t>
      </w:r>
      <w:proofErr w:type="spellStart"/>
      <w:r w:rsidRPr="004A7367">
        <w:rPr>
          <w:rFonts w:ascii="Times New Roman" w:eastAsia="Times New Roman" w:hAnsi="Times New Roman" w:cs="Times New Roman"/>
          <w:color w:val="333333"/>
          <w:sz w:val="24"/>
          <w:szCs w:val="24"/>
          <w:lang w:eastAsia="uk-UA"/>
        </w:rPr>
        <w:t>мовної</w:t>
      </w:r>
      <w:proofErr w:type="spellEnd"/>
      <w:r w:rsidRPr="004A7367">
        <w:rPr>
          <w:rFonts w:ascii="Times New Roman" w:eastAsia="Times New Roman" w:hAnsi="Times New Roman" w:cs="Times New Roman"/>
          <w:color w:val="333333"/>
          <w:sz w:val="24"/>
          <w:szCs w:val="24"/>
          <w:lang w:eastAsia="uk-UA"/>
        </w:rPr>
        <w:t xml:space="preserve"> та релігійної самобутності корінних народів України та дбає про задоволення національно-культурних і </w:t>
      </w:r>
      <w:proofErr w:type="spellStart"/>
      <w:r w:rsidRPr="004A7367">
        <w:rPr>
          <w:rFonts w:ascii="Times New Roman" w:eastAsia="Times New Roman" w:hAnsi="Times New Roman" w:cs="Times New Roman"/>
          <w:color w:val="333333"/>
          <w:sz w:val="24"/>
          <w:szCs w:val="24"/>
          <w:lang w:eastAsia="uk-UA"/>
        </w:rPr>
        <w:t>мовних</w:t>
      </w:r>
      <w:proofErr w:type="spellEnd"/>
      <w:r w:rsidRPr="004A7367">
        <w:rPr>
          <w:rFonts w:ascii="Times New Roman" w:eastAsia="Times New Roman" w:hAnsi="Times New Roman" w:cs="Times New Roman"/>
          <w:color w:val="333333"/>
          <w:sz w:val="24"/>
          <w:szCs w:val="24"/>
          <w:lang w:eastAsia="uk-UA"/>
        </w:rPr>
        <w:t xml:space="preserve"> потреб їх представників, які проживають за межами України.</w:t>
      </w:r>
    </w:p>
    <w:p w14:paraId="3E759818"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 w:name="n60"/>
      <w:bookmarkEnd w:id="58"/>
      <w:r w:rsidRPr="004A7367">
        <w:rPr>
          <w:rFonts w:ascii="Times New Roman" w:eastAsia="Times New Roman" w:hAnsi="Times New Roman" w:cs="Times New Roman"/>
          <w:color w:val="333333"/>
          <w:sz w:val="24"/>
          <w:szCs w:val="24"/>
          <w:lang w:eastAsia="uk-UA"/>
        </w:rPr>
        <w:t>2. Представники корінних народів України за погодженням з представницькими органами можуть включатися до складу делегацій України для участі у роботі міжнародних організацій, міжнародних конференцій, у міжнародних переговорах з питань, що стосуються прав корінних народів.</w:t>
      </w:r>
    </w:p>
    <w:p w14:paraId="4058B905"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 w:name="n61"/>
      <w:bookmarkEnd w:id="59"/>
      <w:r w:rsidRPr="004A7367">
        <w:rPr>
          <w:rFonts w:ascii="Times New Roman" w:eastAsia="Times New Roman" w:hAnsi="Times New Roman" w:cs="Times New Roman"/>
          <w:color w:val="333333"/>
          <w:sz w:val="24"/>
          <w:szCs w:val="24"/>
          <w:lang w:eastAsia="uk-UA"/>
        </w:rPr>
        <w:t>3. Представницькі органи можуть делегувати своїх представників до участі в роботі міжнародної організації, її органу та міжнародної конференції, за умови, що правила діяльності такої міжнародної організації, її органу та міжнародної конференції передбачають можливість самостійної участі представників корінних народів України.</w:t>
      </w:r>
    </w:p>
    <w:p w14:paraId="26BEC8AA"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 w:name="n62"/>
      <w:bookmarkEnd w:id="60"/>
      <w:r w:rsidRPr="004A7367">
        <w:rPr>
          <w:rFonts w:ascii="Times New Roman" w:eastAsia="Times New Roman" w:hAnsi="Times New Roman" w:cs="Times New Roman"/>
          <w:b/>
          <w:bCs/>
          <w:color w:val="333333"/>
          <w:sz w:val="24"/>
          <w:szCs w:val="24"/>
          <w:lang w:eastAsia="uk-UA"/>
        </w:rPr>
        <w:t>Стаття 11.</w:t>
      </w:r>
      <w:r w:rsidRPr="004A7367">
        <w:rPr>
          <w:rFonts w:ascii="Times New Roman" w:eastAsia="Times New Roman" w:hAnsi="Times New Roman" w:cs="Times New Roman"/>
          <w:color w:val="333333"/>
          <w:sz w:val="24"/>
          <w:szCs w:val="24"/>
          <w:lang w:eastAsia="uk-UA"/>
        </w:rPr>
        <w:t> Прикінцеві положення</w:t>
      </w:r>
    </w:p>
    <w:p w14:paraId="0024DF0E"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 w:name="n63"/>
      <w:bookmarkEnd w:id="61"/>
      <w:r w:rsidRPr="004A7367">
        <w:rPr>
          <w:rFonts w:ascii="Times New Roman" w:eastAsia="Times New Roman" w:hAnsi="Times New Roman" w:cs="Times New Roman"/>
          <w:color w:val="333333"/>
          <w:sz w:val="24"/>
          <w:szCs w:val="24"/>
          <w:lang w:eastAsia="uk-UA"/>
        </w:rPr>
        <w:t>1. Цей Закон набирає чинності з дня його опублікування, крім </w:t>
      </w:r>
      <w:hyperlink r:id="rId22" w:anchor="n46" w:history="1">
        <w:r w:rsidRPr="004A7367">
          <w:rPr>
            <w:rFonts w:ascii="Times New Roman" w:eastAsia="Times New Roman" w:hAnsi="Times New Roman" w:cs="Times New Roman"/>
            <w:color w:val="000000"/>
            <w:sz w:val="24"/>
            <w:szCs w:val="24"/>
            <w:lang w:eastAsia="uk-UA"/>
          </w:rPr>
          <w:t>частини третьої</w:t>
        </w:r>
      </w:hyperlink>
      <w:r w:rsidRPr="004A7367">
        <w:rPr>
          <w:rFonts w:ascii="Times New Roman" w:eastAsia="Times New Roman" w:hAnsi="Times New Roman" w:cs="Times New Roman"/>
          <w:color w:val="333333"/>
          <w:sz w:val="24"/>
          <w:szCs w:val="24"/>
          <w:lang w:eastAsia="uk-UA"/>
        </w:rPr>
        <w:t> статті 7, яка набирає чинності після повернення тимчасово окупованої території Автономної Республіки Крим та міста Севастополя під загальну юрисдикцію України.</w:t>
      </w:r>
    </w:p>
    <w:p w14:paraId="218DBF87"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 w:name="n64"/>
      <w:bookmarkEnd w:id="62"/>
      <w:r w:rsidRPr="004A7367">
        <w:rPr>
          <w:rFonts w:ascii="Times New Roman" w:eastAsia="Times New Roman" w:hAnsi="Times New Roman" w:cs="Times New Roman"/>
          <w:color w:val="333333"/>
          <w:sz w:val="24"/>
          <w:szCs w:val="24"/>
          <w:lang w:eastAsia="uk-UA"/>
        </w:rPr>
        <w:t xml:space="preserve">2. </w:t>
      </w:r>
      <w:proofErr w:type="spellStart"/>
      <w:r w:rsidRPr="004A7367">
        <w:rPr>
          <w:rFonts w:ascii="Times New Roman" w:eastAsia="Times New Roman" w:hAnsi="Times New Roman" w:cs="Times New Roman"/>
          <w:color w:val="333333"/>
          <w:sz w:val="24"/>
          <w:szCs w:val="24"/>
          <w:lang w:eastAsia="uk-UA"/>
        </w:rPr>
        <w:t>Внести</w:t>
      </w:r>
      <w:proofErr w:type="spellEnd"/>
      <w:r w:rsidRPr="004A7367">
        <w:rPr>
          <w:rFonts w:ascii="Times New Roman" w:eastAsia="Times New Roman" w:hAnsi="Times New Roman" w:cs="Times New Roman"/>
          <w:color w:val="333333"/>
          <w:sz w:val="24"/>
          <w:szCs w:val="24"/>
          <w:lang w:eastAsia="uk-UA"/>
        </w:rPr>
        <w:t xml:space="preserve"> до </w:t>
      </w:r>
      <w:hyperlink r:id="rId23" w:anchor="n305" w:tgtFrame="_blank" w:history="1">
        <w:r w:rsidRPr="004A7367">
          <w:rPr>
            <w:rFonts w:ascii="Times New Roman" w:eastAsia="Times New Roman" w:hAnsi="Times New Roman" w:cs="Times New Roman"/>
            <w:color w:val="000000"/>
            <w:sz w:val="24"/>
            <w:szCs w:val="24"/>
            <w:lang w:eastAsia="uk-UA"/>
          </w:rPr>
          <w:t>статті 19</w:t>
        </w:r>
      </w:hyperlink>
      <w:r w:rsidRPr="004A7367">
        <w:rPr>
          <w:rFonts w:ascii="Times New Roman" w:eastAsia="Times New Roman" w:hAnsi="Times New Roman" w:cs="Times New Roman"/>
          <w:color w:val="333333"/>
          <w:sz w:val="24"/>
          <w:szCs w:val="24"/>
          <w:lang w:eastAsia="uk-UA"/>
        </w:rPr>
        <w:t> Закону України "Про телебачення і радіомовлення" (Відомості Верховної Ради України, 2006 р., № 18, ст. 155; 2015 р., № 23, ст.159; 2016 р., № 4, ст. 37) такі зміни:</w:t>
      </w:r>
    </w:p>
    <w:p w14:paraId="55F974A9"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 w:name="n65"/>
      <w:bookmarkEnd w:id="63"/>
      <w:r w:rsidRPr="004A7367">
        <w:rPr>
          <w:rFonts w:ascii="Times New Roman" w:eastAsia="Times New Roman" w:hAnsi="Times New Roman" w:cs="Times New Roman"/>
          <w:color w:val="333333"/>
          <w:sz w:val="24"/>
          <w:szCs w:val="24"/>
          <w:lang w:eastAsia="uk-UA"/>
        </w:rPr>
        <w:t>1) перше речення частини другої доповнити словами "крім випадків, передбачених частиною сьомою цієї статті";</w:t>
      </w:r>
    </w:p>
    <w:p w14:paraId="5DFD5EB8"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 w:name="n66"/>
      <w:bookmarkEnd w:id="64"/>
      <w:r w:rsidRPr="004A7367">
        <w:rPr>
          <w:rFonts w:ascii="Times New Roman" w:eastAsia="Times New Roman" w:hAnsi="Times New Roman" w:cs="Times New Roman"/>
          <w:color w:val="333333"/>
          <w:sz w:val="24"/>
          <w:szCs w:val="24"/>
          <w:lang w:eastAsia="uk-UA"/>
        </w:rPr>
        <w:t>2) доповнити частиною сьомою такого змісту:</w:t>
      </w:r>
    </w:p>
    <w:p w14:paraId="5C27A530"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 w:name="n67"/>
      <w:bookmarkEnd w:id="65"/>
      <w:r w:rsidRPr="004A7367">
        <w:rPr>
          <w:rFonts w:ascii="Times New Roman" w:eastAsia="Times New Roman" w:hAnsi="Times New Roman" w:cs="Times New Roman"/>
          <w:color w:val="333333"/>
          <w:sz w:val="24"/>
          <w:szCs w:val="24"/>
          <w:lang w:eastAsia="uk-UA"/>
        </w:rPr>
        <w:t>"7. Держава може надавати підтримку засобам масової інформації, утвореним за участі представницьких органів корінних народів України, у випадках, передбачених Законом України "Про корінні народи України".</w:t>
      </w:r>
    </w:p>
    <w:p w14:paraId="77F9154D"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 w:name="n68"/>
      <w:bookmarkEnd w:id="66"/>
      <w:r w:rsidRPr="004A7367">
        <w:rPr>
          <w:rFonts w:ascii="Times New Roman" w:eastAsia="Times New Roman" w:hAnsi="Times New Roman" w:cs="Times New Roman"/>
          <w:color w:val="333333"/>
          <w:sz w:val="24"/>
          <w:szCs w:val="24"/>
          <w:lang w:eastAsia="uk-UA"/>
        </w:rPr>
        <w:t>3. Кабінету Міністрів України у шестимісячний строк з дня набрання чинності цим Законом:</w:t>
      </w:r>
    </w:p>
    <w:p w14:paraId="29B31646"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 w:name="n69"/>
      <w:bookmarkEnd w:id="67"/>
      <w:r w:rsidRPr="004A7367">
        <w:rPr>
          <w:rFonts w:ascii="Times New Roman" w:eastAsia="Times New Roman" w:hAnsi="Times New Roman" w:cs="Times New Roman"/>
          <w:color w:val="333333"/>
          <w:sz w:val="24"/>
          <w:szCs w:val="24"/>
          <w:lang w:eastAsia="uk-UA"/>
        </w:rPr>
        <w:t>підготувати та подати до Верховної Ради України пропозиції щодо приведення законів України у відповідність із цим Законом;</w:t>
      </w:r>
    </w:p>
    <w:p w14:paraId="566A331A"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 w:name="n70"/>
      <w:bookmarkEnd w:id="68"/>
      <w:r w:rsidRPr="004A7367">
        <w:rPr>
          <w:rFonts w:ascii="Times New Roman" w:eastAsia="Times New Roman" w:hAnsi="Times New Roman" w:cs="Times New Roman"/>
          <w:color w:val="333333"/>
          <w:sz w:val="24"/>
          <w:szCs w:val="24"/>
          <w:lang w:eastAsia="uk-UA"/>
        </w:rPr>
        <w:t>привести свої нормативно-правові акти у відповідність із цим Законом;</w:t>
      </w:r>
    </w:p>
    <w:p w14:paraId="433744B6"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 w:name="n71"/>
      <w:bookmarkEnd w:id="69"/>
      <w:r w:rsidRPr="004A7367">
        <w:rPr>
          <w:rFonts w:ascii="Times New Roman" w:eastAsia="Times New Roman" w:hAnsi="Times New Roman" w:cs="Times New Roman"/>
          <w:color w:val="333333"/>
          <w:sz w:val="24"/>
          <w:szCs w:val="24"/>
          <w:lang w:eastAsia="uk-UA"/>
        </w:rPr>
        <w:t>забезпечити прийняття нормативно-правових актів, передбачених цим Законом;</w:t>
      </w:r>
    </w:p>
    <w:p w14:paraId="3A53D2E8" w14:textId="77777777" w:rsidR="004A7367" w:rsidRPr="004A7367" w:rsidRDefault="004A7367" w:rsidP="004A736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 w:name="n72"/>
      <w:bookmarkEnd w:id="70"/>
      <w:r w:rsidRPr="004A7367">
        <w:rPr>
          <w:rFonts w:ascii="Times New Roman" w:eastAsia="Times New Roman" w:hAnsi="Times New Roman" w:cs="Times New Roman"/>
          <w:color w:val="333333"/>
          <w:sz w:val="24"/>
          <w:szCs w:val="24"/>
          <w:lang w:eastAsia="uk-UA"/>
        </w:rPr>
        <w:t>забезпечити перегляд і скасування міністерствами та іншими центральними органами виконавчої влади їх нормативно-правових актів, що суперечать цьому Закону.</w:t>
      </w:r>
    </w:p>
    <w:tbl>
      <w:tblPr>
        <w:tblW w:w="5000" w:type="pct"/>
        <w:tblCellMar>
          <w:left w:w="0" w:type="dxa"/>
          <w:right w:w="0" w:type="dxa"/>
        </w:tblCellMar>
        <w:tblLook w:val="04A0" w:firstRow="1" w:lastRow="0" w:firstColumn="1" w:lastColumn="0" w:noHBand="0" w:noVBand="1"/>
      </w:tblPr>
      <w:tblGrid>
        <w:gridCol w:w="2890"/>
        <w:gridCol w:w="6743"/>
      </w:tblGrid>
      <w:tr w:rsidR="004A7367" w:rsidRPr="004A7367" w14:paraId="782A648B" w14:textId="77777777" w:rsidTr="004A7367">
        <w:tc>
          <w:tcPr>
            <w:tcW w:w="1500" w:type="pct"/>
            <w:tcBorders>
              <w:top w:val="single" w:sz="2" w:space="0" w:color="auto"/>
              <w:left w:val="single" w:sz="2" w:space="0" w:color="auto"/>
              <w:bottom w:val="single" w:sz="2" w:space="0" w:color="auto"/>
              <w:right w:val="single" w:sz="2" w:space="0" w:color="auto"/>
            </w:tcBorders>
            <w:hideMark/>
          </w:tcPr>
          <w:p w14:paraId="3CCEF17D" w14:textId="77777777" w:rsidR="004A7367" w:rsidRPr="004A7367" w:rsidRDefault="004A7367" w:rsidP="004A7367">
            <w:pPr>
              <w:spacing w:before="300" w:after="150" w:line="240" w:lineRule="auto"/>
              <w:ind w:left="0" w:right="0"/>
              <w:jc w:val="center"/>
              <w:rPr>
                <w:rFonts w:ascii="Times New Roman" w:eastAsia="Times New Roman" w:hAnsi="Times New Roman" w:cs="Times New Roman"/>
                <w:sz w:val="24"/>
                <w:szCs w:val="24"/>
                <w:lang w:eastAsia="uk-UA"/>
              </w:rPr>
            </w:pPr>
            <w:bookmarkStart w:id="71" w:name="n73"/>
            <w:bookmarkEnd w:id="71"/>
            <w:r w:rsidRPr="004A7367">
              <w:rPr>
                <w:rFonts w:ascii="Times New Roman" w:eastAsia="Times New Roman" w:hAnsi="Times New Roman" w:cs="Times New Roman"/>
                <w:b/>
                <w:bCs/>
                <w:sz w:val="24"/>
                <w:szCs w:val="24"/>
                <w:lang w:eastAsia="uk-UA"/>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14:paraId="6A130EC4" w14:textId="77777777" w:rsidR="004A7367" w:rsidRPr="004A7367" w:rsidRDefault="004A7367" w:rsidP="004A7367">
            <w:pPr>
              <w:spacing w:before="300" w:after="0" w:line="240" w:lineRule="auto"/>
              <w:ind w:left="0" w:right="0"/>
              <w:jc w:val="right"/>
              <w:rPr>
                <w:rFonts w:ascii="Times New Roman" w:eastAsia="Times New Roman" w:hAnsi="Times New Roman" w:cs="Times New Roman"/>
                <w:sz w:val="24"/>
                <w:szCs w:val="24"/>
                <w:lang w:eastAsia="uk-UA"/>
              </w:rPr>
            </w:pPr>
            <w:r w:rsidRPr="004A7367">
              <w:rPr>
                <w:rFonts w:ascii="Times New Roman" w:eastAsia="Times New Roman" w:hAnsi="Times New Roman" w:cs="Times New Roman"/>
                <w:b/>
                <w:bCs/>
                <w:sz w:val="24"/>
                <w:szCs w:val="24"/>
                <w:lang w:eastAsia="uk-UA"/>
              </w:rPr>
              <w:t>В.ЗЕЛЕНСЬКИЙ</w:t>
            </w:r>
          </w:p>
        </w:tc>
      </w:tr>
      <w:tr w:rsidR="004A7367" w:rsidRPr="004A7367" w14:paraId="196328E2" w14:textId="77777777" w:rsidTr="004A7367">
        <w:tc>
          <w:tcPr>
            <w:tcW w:w="0" w:type="auto"/>
            <w:tcBorders>
              <w:top w:val="single" w:sz="2" w:space="0" w:color="auto"/>
              <w:left w:val="single" w:sz="2" w:space="0" w:color="auto"/>
              <w:bottom w:val="single" w:sz="2" w:space="0" w:color="auto"/>
              <w:right w:val="single" w:sz="2" w:space="0" w:color="auto"/>
            </w:tcBorders>
            <w:hideMark/>
          </w:tcPr>
          <w:p w14:paraId="0D60258E" w14:textId="77777777" w:rsidR="004A7367" w:rsidRPr="004A7367" w:rsidRDefault="004A7367" w:rsidP="004A7367">
            <w:pPr>
              <w:spacing w:before="300" w:after="150" w:line="240" w:lineRule="auto"/>
              <w:ind w:left="0" w:right="0"/>
              <w:jc w:val="center"/>
              <w:rPr>
                <w:rFonts w:ascii="Times New Roman" w:eastAsia="Times New Roman" w:hAnsi="Times New Roman" w:cs="Times New Roman"/>
                <w:sz w:val="24"/>
                <w:szCs w:val="24"/>
                <w:lang w:eastAsia="uk-UA"/>
              </w:rPr>
            </w:pPr>
            <w:r w:rsidRPr="004A7367">
              <w:rPr>
                <w:rFonts w:ascii="Times New Roman" w:eastAsia="Times New Roman" w:hAnsi="Times New Roman" w:cs="Times New Roman"/>
                <w:b/>
                <w:bCs/>
                <w:sz w:val="24"/>
                <w:szCs w:val="24"/>
                <w:lang w:eastAsia="uk-UA"/>
              </w:rPr>
              <w:t>м. Київ</w:t>
            </w:r>
            <w:r w:rsidRPr="004A7367">
              <w:rPr>
                <w:rFonts w:ascii="Times New Roman" w:eastAsia="Times New Roman" w:hAnsi="Times New Roman" w:cs="Times New Roman"/>
                <w:sz w:val="24"/>
                <w:szCs w:val="24"/>
                <w:lang w:eastAsia="uk-UA"/>
              </w:rPr>
              <w:br/>
            </w:r>
            <w:r w:rsidRPr="004A7367">
              <w:rPr>
                <w:rFonts w:ascii="Times New Roman" w:eastAsia="Times New Roman" w:hAnsi="Times New Roman" w:cs="Times New Roman"/>
                <w:b/>
                <w:bCs/>
                <w:sz w:val="24"/>
                <w:szCs w:val="24"/>
                <w:lang w:eastAsia="uk-UA"/>
              </w:rPr>
              <w:t>1 липня 2021 року</w:t>
            </w:r>
            <w:r w:rsidRPr="004A7367">
              <w:rPr>
                <w:rFonts w:ascii="Times New Roman" w:eastAsia="Times New Roman" w:hAnsi="Times New Roman" w:cs="Times New Roman"/>
                <w:sz w:val="24"/>
                <w:szCs w:val="24"/>
                <w:lang w:eastAsia="uk-UA"/>
              </w:rPr>
              <w:br/>
            </w:r>
            <w:r w:rsidRPr="004A7367">
              <w:rPr>
                <w:rFonts w:ascii="Times New Roman" w:eastAsia="Times New Roman" w:hAnsi="Times New Roman" w:cs="Times New Roman"/>
                <w:b/>
                <w:bCs/>
                <w:sz w:val="24"/>
                <w:szCs w:val="24"/>
                <w:lang w:eastAsia="uk-UA"/>
              </w:rPr>
              <w:t>№ 1616-IX</w:t>
            </w:r>
          </w:p>
        </w:tc>
        <w:tc>
          <w:tcPr>
            <w:tcW w:w="0" w:type="auto"/>
            <w:tcBorders>
              <w:top w:val="single" w:sz="2" w:space="0" w:color="auto"/>
              <w:left w:val="single" w:sz="2" w:space="0" w:color="auto"/>
              <w:bottom w:val="single" w:sz="2" w:space="0" w:color="auto"/>
              <w:right w:val="single" w:sz="2" w:space="0" w:color="auto"/>
            </w:tcBorders>
            <w:hideMark/>
          </w:tcPr>
          <w:p w14:paraId="3C8D7235" w14:textId="77777777" w:rsidR="004A7367" w:rsidRPr="004A7367" w:rsidRDefault="004A7367" w:rsidP="004A7367">
            <w:pPr>
              <w:spacing w:before="300" w:after="0" w:line="240" w:lineRule="auto"/>
              <w:ind w:left="0" w:right="0"/>
              <w:jc w:val="right"/>
              <w:rPr>
                <w:rFonts w:ascii="Times New Roman" w:eastAsia="Times New Roman" w:hAnsi="Times New Roman" w:cs="Times New Roman"/>
                <w:sz w:val="24"/>
                <w:szCs w:val="24"/>
                <w:lang w:eastAsia="uk-UA"/>
              </w:rPr>
            </w:pPr>
            <w:r w:rsidRPr="004A7367">
              <w:rPr>
                <w:rFonts w:ascii="Times New Roman" w:eastAsia="Times New Roman" w:hAnsi="Times New Roman" w:cs="Times New Roman"/>
                <w:b/>
                <w:bCs/>
                <w:sz w:val="24"/>
                <w:szCs w:val="24"/>
                <w:lang w:eastAsia="uk-UA"/>
              </w:rPr>
              <w:br/>
            </w:r>
          </w:p>
        </w:tc>
      </w:tr>
    </w:tbl>
    <w:p w14:paraId="0C242079" w14:textId="77777777" w:rsidR="004A7367" w:rsidRPr="004A7367" w:rsidRDefault="004A7367" w:rsidP="004A7367">
      <w:pPr>
        <w:spacing w:after="0" w:line="240" w:lineRule="auto"/>
        <w:ind w:left="0" w:right="0"/>
        <w:rPr>
          <w:rFonts w:ascii="Arial" w:eastAsia="Times New Roman" w:hAnsi="Arial" w:cs="Arial"/>
          <w:color w:val="333333"/>
          <w:sz w:val="24"/>
          <w:szCs w:val="24"/>
          <w:lang w:eastAsia="uk-UA"/>
        </w:rPr>
      </w:pPr>
      <w:r w:rsidRPr="004A7367">
        <w:rPr>
          <w:rFonts w:ascii="Arial" w:eastAsia="Times New Roman" w:hAnsi="Arial" w:cs="Arial"/>
          <w:color w:val="333333"/>
          <w:sz w:val="24"/>
          <w:szCs w:val="24"/>
          <w:lang w:eastAsia="uk-UA"/>
        </w:rPr>
        <w:pict w14:anchorId="792FBA5B">
          <v:rect id="_x0000_i1026" style="width:0;height:0" o:hralign="center" o:hrstd="t" o:hrnoshade="t" o:hr="t" fillcolor="black" stroked="f"/>
        </w:pict>
      </w:r>
    </w:p>
    <w:p w14:paraId="60FE888A" w14:textId="77777777" w:rsidR="004A7367" w:rsidRPr="004A7367" w:rsidRDefault="004A7367" w:rsidP="004A7367">
      <w:pPr>
        <w:spacing w:after="100" w:afterAutospacing="1" w:line="240" w:lineRule="auto"/>
        <w:ind w:left="0" w:right="0"/>
        <w:outlineLvl w:val="1"/>
        <w:rPr>
          <w:rFonts w:ascii="Arial" w:eastAsia="Times New Roman" w:hAnsi="Arial" w:cs="Arial"/>
          <w:color w:val="333333"/>
          <w:sz w:val="36"/>
          <w:szCs w:val="36"/>
          <w:lang w:eastAsia="uk-UA"/>
        </w:rPr>
      </w:pPr>
      <w:r w:rsidRPr="004A7367">
        <w:rPr>
          <w:rFonts w:ascii="Arial" w:eastAsia="Times New Roman" w:hAnsi="Arial" w:cs="Arial"/>
          <w:color w:val="333333"/>
          <w:sz w:val="36"/>
          <w:szCs w:val="36"/>
          <w:lang w:eastAsia="uk-UA"/>
        </w:rPr>
        <w:t>Публікації документа</w:t>
      </w:r>
    </w:p>
    <w:p w14:paraId="1FC8F405" w14:textId="77777777" w:rsidR="004A7367" w:rsidRPr="004A7367" w:rsidRDefault="004A7367" w:rsidP="004A7367">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4A7367">
        <w:rPr>
          <w:rFonts w:ascii="Arial" w:eastAsia="Times New Roman" w:hAnsi="Arial" w:cs="Arial"/>
          <w:b/>
          <w:bCs/>
          <w:color w:val="333333"/>
          <w:sz w:val="24"/>
          <w:szCs w:val="24"/>
          <w:lang w:eastAsia="uk-UA"/>
        </w:rPr>
        <w:t>Голос України</w:t>
      </w:r>
      <w:r w:rsidRPr="004A7367">
        <w:rPr>
          <w:rFonts w:ascii="Arial" w:eastAsia="Times New Roman" w:hAnsi="Arial" w:cs="Arial"/>
          <w:color w:val="333333"/>
          <w:sz w:val="24"/>
          <w:szCs w:val="24"/>
          <w:lang w:eastAsia="uk-UA"/>
        </w:rPr>
        <w:t> від 23.07.2021 — № 137</w:t>
      </w:r>
    </w:p>
    <w:p w14:paraId="7B462E24" w14:textId="77777777" w:rsidR="004A7367" w:rsidRPr="004A7367" w:rsidRDefault="004A7367" w:rsidP="004A7367">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4A7367">
        <w:rPr>
          <w:rFonts w:ascii="Arial" w:eastAsia="Times New Roman" w:hAnsi="Arial" w:cs="Arial"/>
          <w:b/>
          <w:bCs/>
          <w:color w:val="333333"/>
          <w:sz w:val="24"/>
          <w:szCs w:val="24"/>
          <w:lang w:eastAsia="uk-UA"/>
        </w:rPr>
        <w:t>Урядовий кур'єр</w:t>
      </w:r>
      <w:r w:rsidRPr="004A7367">
        <w:rPr>
          <w:rFonts w:ascii="Arial" w:eastAsia="Times New Roman" w:hAnsi="Arial" w:cs="Arial"/>
          <w:color w:val="333333"/>
          <w:sz w:val="24"/>
          <w:szCs w:val="24"/>
          <w:lang w:eastAsia="uk-UA"/>
        </w:rPr>
        <w:t> від 05.08.2021 — № 150</w:t>
      </w:r>
    </w:p>
    <w:p w14:paraId="4E652279" w14:textId="77777777" w:rsidR="004A7367" w:rsidRPr="004A7367" w:rsidRDefault="004A7367" w:rsidP="004A7367">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4A7367">
        <w:rPr>
          <w:rFonts w:ascii="Arial" w:eastAsia="Times New Roman" w:hAnsi="Arial" w:cs="Arial"/>
          <w:b/>
          <w:bCs/>
          <w:color w:val="333333"/>
          <w:sz w:val="24"/>
          <w:szCs w:val="24"/>
          <w:lang w:eastAsia="uk-UA"/>
        </w:rPr>
        <w:t>Офіційний вісник України</w:t>
      </w:r>
      <w:r w:rsidRPr="004A7367">
        <w:rPr>
          <w:rFonts w:ascii="Arial" w:eastAsia="Times New Roman" w:hAnsi="Arial" w:cs="Arial"/>
          <w:color w:val="333333"/>
          <w:sz w:val="24"/>
          <w:szCs w:val="24"/>
          <w:lang w:eastAsia="uk-UA"/>
        </w:rPr>
        <w:t xml:space="preserve"> від 06.08.2021 — 2021 р., № 60, </w:t>
      </w:r>
      <w:proofErr w:type="spellStart"/>
      <w:r w:rsidRPr="004A7367">
        <w:rPr>
          <w:rFonts w:ascii="Arial" w:eastAsia="Times New Roman" w:hAnsi="Arial" w:cs="Arial"/>
          <w:color w:val="333333"/>
          <w:sz w:val="24"/>
          <w:szCs w:val="24"/>
          <w:lang w:eastAsia="uk-UA"/>
        </w:rPr>
        <w:t>стор</w:t>
      </w:r>
      <w:proofErr w:type="spellEnd"/>
      <w:r w:rsidRPr="004A7367">
        <w:rPr>
          <w:rFonts w:ascii="Arial" w:eastAsia="Times New Roman" w:hAnsi="Arial" w:cs="Arial"/>
          <w:color w:val="333333"/>
          <w:sz w:val="24"/>
          <w:szCs w:val="24"/>
          <w:lang w:eastAsia="uk-UA"/>
        </w:rPr>
        <w:t xml:space="preserve">. 46, стаття 3733, код </w:t>
      </w:r>
      <w:proofErr w:type="spellStart"/>
      <w:r w:rsidRPr="004A7367">
        <w:rPr>
          <w:rFonts w:ascii="Arial" w:eastAsia="Times New Roman" w:hAnsi="Arial" w:cs="Arial"/>
          <w:color w:val="333333"/>
          <w:sz w:val="24"/>
          <w:szCs w:val="24"/>
          <w:lang w:eastAsia="uk-UA"/>
        </w:rPr>
        <w:t>акта</w:t>
      </w:r>
      <w:proofErr w:type="spellEnd"/>
      <w:r w:rsidRPr="004A7367">
        <w:rPr>
          <w:rFonts w:ascii="Arial" w:eastAsia="Times New Roman" w:hAnsi="Arial" w:cs="Arial"/>
          <w:color w:val="333333"/>
          <w:sz w:val="24"/>
          <w:szCs w:val="24"/>
          <w:lang w:eastAsia="uk-UA"/>
        </w:rPr>
        <w:t xml:space="preserve"> 106251/2021</w:t>
      </w:r>
    </w:p>
    <w:p w14:paraId="18E85E7E" w14:textId="77777777" w:rsidR="004A7367" w:rsidRPr="004A7367" w:rsidRDefault="004A7367" w:rsidP="004A7367">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4A7367">
        <w:rPr>
          <w:rFonts w:ascii="Arial" w:eastAsia="Times New Roman" w:hAnsi="Arial" w:cs="Arial"/>
          <w:b/>
          <w:bCs/>
          <w:color w:val="333333"/>
          <w:sz w:val="24"/>
          <w:szCs w:val="24"/>
          <w:lang w:eastAsia="uk-UA"/>
        </w:rPr>
        <w:lastRenderedPageBreak/>
        <w:t>Відомості Верховної Ради України</w:t>
      </w:r>
      <w:r w:rsidRPr="004A7367">
        <w:rPr>
          <w:rFonts w:ascii="Arial" w:eastAsia="Times New Roman" w:hAnsi="Arial" w:cs="Arial"/>
          <w:color w:val="333333"/>
          <w:sz w:val="24"/>
          <w:szCs w:val="24"/>
          <w:lang w:eastAsia="uk-UA"/>
        </w:rPr>
        <w:t xml:space="preserve"> від 17.09.2021 — 2021 р., № 38, </w:t>
      </w:r>
      <w:proofErr w:type="spellStart"/>
      <w:r w:rsidRPr="004A7367">
        <w:rPr>
          <w:rFonts w:ascii="Arial" w:eastAsia="Times New Roman" w:hAnsi="Arial" w:cs="Arial"/>
          <w:color w:val="333333"/>
          <w:sz w:val="24"/>
          <w:szCs w:val="24"/>
          <w:lang w:eastAsia="uk-UA"/>
        </w:rPr>
        <w:t>стор</w:t>
      </w:r>
      <w:proofErr w:type="spellEnd"/>
      <w:r w:rsidRPr="004A7367">
        <w:rPr>
          <w:rFonts w:ascii="Arial" w:eastAsia="Times New Roman" w:hAnsi="Arial" w:cs="Arial"/>
          <w:color w:val="333333"/>
          <w:sz w:val="24"/>
          <w:szCs w:val="24"/>
          <w:lang w:eastAsia="uk-UA"/>
        </w:rPr>
        <w:t>. 4, стаття 319</w:t>
      </w:r>
    </w:p>
    <w:p w14:paraId="145BBB50" w14:textId="489C3B16" w:rsidR="005C5F84" w:rsidRDefault="004A7367" w:rsidP="004A7367">
      <w:r w:rsidRPr="004A7367">
        <w:rPr>
          <w:rFonts w:ascii="Arial" w:eastAsia="Times New Roman" w:hAnsi="Arial" w:cs="Arial"/>
          <w:noProof/>
          <w:color w:val="004BC1"/>
          <w:sz w:val="24"/>
          <w:szCs w:val="24"/>
          <w:lang w:eastAsia="uk-UA"/>
        </w:rPr>
        <w:drawing>
          <wp:inline distT="0" distB="0" distL="0" distR="0" wp14:anchorId="370D3184" wp14:editId="76738402">
            <wp:extent cx="1856105" cy="1856105"/>
            <wp:effectExtent l="0" t="0" r="0" b="0"/>
            <wp:docPr id="1" name="Рисунок 1">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56105" cy="1856105"/>
                    </a:xfrm>
                    <a:prstGeom prst="rect">
                      <a:avLst/>
                    </a:prstGeom>
                    <a:noFill/>
                    <a:ln>
                      <a:noFill/>
                    </a:ln>
                  </pic:spPr>
                </pic:pic>
              </a:graphicData>
            </a:graphic>
          </wp:inline>
        </w:drawing>
      </w:r>
    </w:p>
    <w:sectPr w:rsidR="005C5F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2A0010"/>
    <w:multiLevelType w:val="multilevel"/>
    <w:tmpl w:val="4A0C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65C"/>
    <w:rsid w:val="002D565C"/>
    <w:rsid w:val="004A7367"/>
    <w:rsid w:val="005C5F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AF14A"/>
  <w15:chartTrackingRefBased/>
  <w15:docId w15:val="{CED7EB47-EDA7-44B4-BADD-56C42542A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ind w:left="4876" w:righ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4A7367"/>
    <w:pPr>
      <w:spacing w:before="100" w:beforeAutospacing="1" w:after="100" w:afterAutospacing="1" w:line="240" w:lineRule="auto"/>
      <w:ind w:left="0" w:right="0"/>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A7367"/>
    <w:rPr>
      <w:rFonts w:ascii="Times New Roman" w:eastAsia="Times New Roman" w:hAnsi="Times New Roman" w:cs="Times New Roman"/>
      <w:b/>
      <w:bCs/>
      <w:sz w:val="36"/>
      <w:szCs w:val="36"/>
      <w:lang w:eastAsia="uk-UA"/>
    </w:rPr>
  </w:style>
  <w:style w:type="character" w:customStyle="1" w:styleId="mr-auto">
    <w:name w:val="mr-auto"/>
    <w:basedOn w:val="a0"/>
    <w:rsid w:val="004A7367"/>
  </w:style>
  <w:style w:type="character" w:styleId="a3">
    <w:name w:val="Hyperlink"/>
    <w:basedOn w:val="a0"/>
    <w:uiPriority w:val="99"/>
    <w:semiHidden/>
    <w:unhideWhenUsed/>
    <w:rsid w:val="004A7367"/>
    <w:rPr>
      <w:color w:val="0000FF"/>
      <w:u w:val="single"/>
    </w:rPr>
  </w:style>
  <w:style w:type="character" w:customStyle="1" w:styleId="icon-cmnd">
    <w:name w:val="icon-cmnd"/>
    <w:basedOn w:val="a0"/>
    <w:rsid w:val="004A7367"/>
  </w:style>
  <w:style w:type="character" w:customStyle="1" w:styleId="d-none">
    <w:name w:val="d-none"/>
    <w:basedOn w:val="a0"/>
    <w:rsid w:val="004A7367"/>
  </w:style>
  <w:style w:type="character" w:styleId="HTML">
    <w:name w:val="HTML Keyboard"/>
    <w:basedOn w:val="a0"/>
    <w:uiPriority w:val="99"/>
    <w:semiHidden/>
    <w:unhideWhenUsed/>
    <w:rsid w:val="004A7367"/>
    <w:rPr>
      <w:rFonts w:ascii="Courier New" w:eastAsia="Times New Roman" w:hAnsi="Courier New" w:cs="Courier New"/>
      <w:sz w:val="20"/>
      <w:szCs w:val="20"/>
    </w:rPr>
  </w:style>
  <w:style w:type="paragraph" w:customStyle="1" w:styleId="rvps7">
    <w:name w:val="rvps7"/>
    <w:basedOn w:val="a"/>
    <w:rsid w:val="004A7367"/>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paragraph" w:customStyle="1" w:styleId="rvps17">
    <w:name w:val="rvps17"/>
    <w:basedOn w:val="a"/>
    <w:rsid w:val="004A7367"/>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78">
    <w:name w:val="rvts78"/>
    <w:basedOn w:val="a0"/>
    <w:rsid w:val="004A7367"/>
  </w:style>
  <w:style w:type="paragraph" w:customStyle="1" w:styleId="rvps6">
    <w:name w:val="rvps6"/>
    <w:basedOn w:val="a"/>
    <w:rsid w:val="004A7367"/>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23">
    <w:name w:val="rvts23"/>
    <w:basedOn w:val="a0"/>
    <w:rsid w:val="004A7367"/>
  </w:style>
  <w:style w:type="character" w:customStyle="1" w:styleId="rvts44">
    <w:name w:val="rvts44"/>
    <w:basedOn w:val="a0"/>
    <w:rsid w:val="004A7367"/>
  </w:style>
  <w:style w:type="paragraph" w:customStyle="1" w:styleId="rvps2">
    <w:name w:val="rvps2"/>
    <w:basedOn w:val="a"/>
    <w:rsid w:val="004A7367"/>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9">
    <w:name w:val="rvts9"/>
    <w:basedOn w:val="a0"/>
    <w:rsid w:val="004A7367"/>
  </w:style>
  <w:style w:type="paragraph" w:customStyle="1" w:styleId="rvps4">
    <w:name w:val="rvps4"/>
    <w:basedOn w:val="a"/>
    <w:rsid w:val="004A7367"/>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paragraph" w:customStyle="1" w:styleId="rvps15">
    <w:name w:val="rvps15"/>
    <w:basedOn w:val="a"/>
    <w:rsid w:val="004A7367"/>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333371">
      <w:bodyDiv w:val="1"/>
      <w:marLeft w:val="0"/>
      <w:marRight w:val="0"/>
      <w:marTop w:val="0"/>
      <w:marBottom w:val="0"/>
      <w:divBdr>
        <w:top w:val="none" w:sz="0" w:space="0" w:color="auto"/>
        <w:left w:val="none" w:sz="0" w:space="0" w:color="auto"/>
        <w:bottom w:val="none" w:sz="0" w:space="0" w:color="auto"/>
        <w:right w:val="none" w:sz="0" w:space="0" w:color="auto"/>
      </w:divBdr>
      <w:divsChild>
        <w:div w:id="421724175">
          <w:marLeft w:val="0"/>
          <w:marRight w:val="0"/>
          <w:marTop w:val="0"/>
          <w:marBottom w:val="0"/>
          <w:divBdr>
            <w:top w:val="none" w:sz="0" w:space="0" w:color="auto"/>
            <w:left w:val="single" w:sz="6" w:space="0" w:color="auto"/>
            <w:bottom w:val="single" w:sz="6" w:space="0" w:color="auto"/>
            <w:right w:val="single" w:sz="6" w:space="0" w:color="auto"/>
          </w:divBdr>
        </w:div>
        <w:div w:id="629215499">
          <w:marLeft w:val="0"/>
          <w:marRight w:val="0"/>
          <w:marTop w:val="0"/>
          <w:marBottom w:val="0"/>
          <w:divBdr>
            <w:top w:val="none" w:sz="0" w:space="0" w:color="auto"/>
            <w:left w:val="none" w:sz="0" w:space="0" w:color="auto"/>
            <w:bottom w:val="none" w:sz="0" w:space="0" w:color="auto"/>
            <w:right w:val="none" w:sz="0" w:space="0" w:color="auto"/>
          </w:divBdr>
          <w:divsChild>
            <w:div w:id="458492623">
              <w:marLeft w:val="0"/>
              <w:marRight w:val="0"/>
              <w:marTop w:val="0"/>
              <w:marBottom w:val="150"/>
              <w:divBdr>
                <w:top w:val="none" w:sz="0" w:space="0" w:color="auto"/>
                <w:left w:val="none" w:sz="0" w:space="0" w:color="auto"/>
                <w:bottom w:val="none" w:sz="0" w:space="0" w:color="auto"/>
                <w:right w:val="none" w:sz="0" w:space="0" w:color="auto"/>
              </w:divBdr>
            </w:div>
            <w:div w:id="5985617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995_504" TargetMode="External"/><Relationship Id="rId13" Type="http://schemas.openxmlformats.org/officeDocument/2006/relationships/hyperlink" Target="https://zakon.rada.gov.ua/laws/show/254%D0%BA/96-%D0%B2%D1%80" TargetMode="External"/><Relationship Id="rId18" Type="http://schemas.openxmlformats.org/officeDocument/2006/relationships/hyperlink" Target="https://zakon.rada.gov.ua/laws/show/254%D0%BA/96-%D0%B2%D1%8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zakon.rada.gov.ua/laws/show/1616-20/print" TargetMode="External"/><Relationship Id="rId7" Type="http://schemas.openxmlformats.org/officeDocument/2006/relationships/hyperlink" Target="https://zakon.rada.gov.ua/laws/show/995_010" TargetMode="External"/><Relationship Id="rId12" Type="http://schemas.openxmlformats.org/officeDocument/2006/relationships/hyperlink" Target="https://zakon.rada.gov.ua/laws/show/254%D0%BA/96-%D0%B2%D1%80" TargetMode="External"/><Relationship Id="rId17" Type="http://schemas.openxmlformats.org/officeDocument/2006/relationships/hyperlink" Target="https://zakon.rada.gov.ua/laws/show/995_l56" TargetMode="External"/><Relationship Id="rId25"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zakon.rada.gov.ua/laws/show/995_015" TargetMode="External"/><Relationship Id="rId20" Type="http://schemas.openxmlformats.org/officeDocument/2006/relationships/hyperlink" Target="https://zakon.rada.gov.ua/laws/show/2456-17" TargetMode="External"/><Relationship Id="rId1" Type="http://schemas.openxmlformats.org/officeDocument/2006/relationships/numbering" Target="numbering.xml"/><Relationship Id="rId6" Type="http://schemas.openxmlformats.org/officeDocument/2006/relationships/hyperlink" Target="https://zakon.rada.gov.ua/laws/show/1771-12" TargetMode="External"/><Relationship Id="rId11" Type="http://schemas.openxmlformats.org/officeDocument/2006/relationships/hyperlink" Target="https://zakon.rada.gov.ua/laws/show/254%D0%BA/96-%D0%B2%D1%80" TargetMode="External"/><Relationship Id="rId24" Type="http://schemas.openxmlformats.org/officeDocument/2006/relationships/hyperlink" Target="https://zakon.rada.gov.ua/go/1616-20" TargetMode="External"/><Relationship Id="rId5" Type="http://schemas.openxmlformats.org/officeDocument/2006/relationships/hyperlink" Target="https://zakon.rada.gov.ua/laws/show/254%D0%BA/96-%D0%B2%D1%80" TargetMode="External"/><Relationship Id="rId15" Type="http://schemas.openxmlformats.org/officeDocument/2006/relationships/hyperlink" Target="https://zakon.rada.gov.ua/laws/show/995_010" TargetMode="External"/><Relationship Id="rId23" Type="http://schemas.openxmlformats.org/officeDocument/2006/relationships/hyperlink" Target="https://zakon.rada.gov.ua/laws/show/3759-12" TargetMode="External"/><Relationship Id="rId10" Type="http://schemas.openxmlformats.org/officeDocument/2006/relationships/hyperlink" Target="https://zakon.rada.gov.ua/laws/show/1140-18" TargetMode="External"/><Relationship Id="rId19" Type="http://schemas.openxmlformats.org/officeDocument/2006/relationships/hyperlink" Target="https://zakon.rada.gov.ua/laws/show/2145-19" TargetMode="External"/><Relationship Id="rId4" Type="http://schemas.openxmlformats.org/officeDocument/2006/relationships/webSettings" Target="webSettings.xml"/><Relationship Id="rId9" Type="http://schemas.openxmlformats.org/officeDocument/2006/relationships/hyperlink" Target="https://zakon.rada.gov.ua/laws/show/995_l56" TargetMode="External"/><Relationship Id="rId14" Type="http://schemas.openxmlformats.org/officeDocument/2006/relationships/hyperlink" Target="https://zakon.rada.gov.ua/laws/show/254%D0%BA/96-%D0%B2%D1%80" TargetMode="External"/><Relationship Id="rId22" Type="http://schemas.openxmlformats.org/officeDocument/2006/relationships/hyperlink" Target="https://zakon.rada.gov.ua/laws/show/1616-20/print"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10922</Words>
  <Characters>6227</Characters>
  <Application>Microsoft Office Word</Application>
  <DocSecurity>0</DocSecurity>
  <Lines>51</Lines>
  <Paragraphs>34</Paragraphs>
  <ScaleCrop>false</ScaleCrop>
  <Company/>
  <LinksUpToDate>false</LinksUpToDate>
  <CharactersWithSpaces>17115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Ковальчук</dc:creator>
  <cp:keywords/>
  <dc:description/>
  <cp:lastModifiedBy>Олена Ковальчук</cp:lastModifiedBy>
  <cp:revision>2</cp:revision>
  <dcterms:created xsi:type="dcterms:W3CDTF">2021-10-16T14:25:00Z</dcterms:created>
  <dcterms:modified xsi:type="dcterms:W3CDTF">2021-10-16T14:26:00Z</dcterms:modified>
</cp:coreProperties>
</file>