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3"/>
      </w:tblGrid>
      <w:tr w:rsidR="00B61869" w:rsidRPr="00B61869" w14:paraId="254D6E68" w14:textId="77777777" w:rsidTr="00B61869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87E0332" w14:textId="77777777" w:rsidR="00B61869" w:rsidRPr="00B61869" w:rsidRDefault="00B61869" w:rsidP="00B61869">
            <w:pPr>
              <w:spacing w:before="300" w:after="0" w:line="240" w:lineRule="auto"/>
              <w:ind w:left="450" w:right="4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61869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60"/>
                <w:sz w:val="40"/>
                <w:szCs w:val="40"/>
                <w:lang w:eastAsia="uk-UA"/>
              </w:rPr>
              <w:t>ЗАКОН УКРАЇНИ</w:t>
            </w:r>
          </w:p>
        </w:tc>
      </w:tr>
    </w:tbl>
    <w:p w14:paraId="26914C12" w14:textId="77777777" w:rsidR="00B61869" w:rsidRPr="00B61869" w:rsidRDefault="00B61869" w:rsidP="00B61869">
      <w:pPr>
        <w:spacing w:before="300" w:after="450" w:line="240" w:lineRule="auto"/>
        <w:ind w:left="450" w:right="450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0" w:name="n3"/>
      <w:bookmarkEnd w:id="0"/>
      <w:r w:rsidRPr="00B61869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uk-UA"/>
        </w:rPr>
        <w:t>Про ратифікацію Угоди між Україною та Європейським Союзом про участь України у програмі "Креативна Європа" (2021-2027)</w:t>
      </w:r>
    </w:p>
    <w:p w14:paraId="2F202289" w14:textId="77777777" w:rsidR="00B61869" w:rsidRPr="00B61869" w:rsidRDefault="00B61869" w:rsidP="00B61869">
      <w:pPr>
        <w:spacing w:after="150" w:line="240" w:lineRule="auto"/>
        <w:ind w:left="0" w:right="0"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1" w:name="n4"/>
      <w:bookmarkEnd w:id="1"/>
      <w:r w:rsidRPr="00B61869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Верховна Рада України </w:t>
      </w:r>
      <w:r w:rsidRPr="00B61869">
        <w:rPr>
          <w:rFonts w:ascii="Times New Roman" w:eastAsia="Times New Roman" w:hAnsi="Times New Roman" w:cs="Times New Roman"/>
          <w:b/>
          <w:bCs/>
          <w:color w:val="333333"/>
          <w:spacing w:val="30"/>
          <w:sz w:val="24"/>
          <w:szCs w:val="24"/>
          <w:lang w:eastAsia="uk-UA"/>
        </w:rPr>
        <w:t>постановляє:</w:t>
      </w:r>
    </w:p>
    <w:p w14:paraId="7ED9ACFE" w14:textId="77777777" w:rsidR="00B61869" w:rsidRPr="00B61869" w:rsidRDefault="00B61869" w:rsidP="00B61869">
      <w:pPr>
        <w:spacing w:after="150" w:line="240" w:lineRule="auto"/>
        <w:ind w:left="0" w:right="0"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2" w:name="n5"/>
      <w:bookmarkEnd w:id="2"/>
      <w:r w:rsidRPr="00B61869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Ратифікувати </w:t>
      </w:r>
      <w:hyperlink r:id="rId5" w:anchor="n2" w:tgtFrame="_blank" w:history="1">
        <w:r w:rsidRPr="00B6186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uk-UA"/>
          </w:rPr>
          <w:t>Угоду між Україною та Європейським Союзом про участь України у програмі "Креативна Європа" (2021-2027)</w:t>
        </w:r>
      </w:hyperlink>
      <w:r w:rsidRPr="00B61869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, учинену 12 жовтня 2021 року в м. Києві, яка набирає чинності з дати письмового повідомлення, надісланого Європейській Комісії дипломатичними каналами, про завершення Україною своїх внутрішніх юридичних процедур, необхідних для набрання чинності цією Угодою (додається).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90"/>
        <w:gridCol w:w="6743"/>
      </w:tblGrid>
      <w:tr w:rsidR="00B61869" w:rsidRPr="00B61869" w14:paraId="59758E0D" w14:textId="77777777" w:rsidTr="00B61869">
        <w:tc>
          <w:tcPr>
            <w:tcW w:w="15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FCE9A8F" w14:textId="77777777" w:rsidR="00B61869" w:rsidRPr="00B61869" w:rsidRDefault="00B61869" w:rsidP="00B61869">
            <w:pPr>
              <w:spacing w:before="300" w:after="150" w:line="240" w:lineRule="auto"/>
              <w:ind w:left="0" w:righ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3" w:name="n6"/>
            <w:bookmarkEnd w:id="3"/>
            <w:r w:rsidRPr="00B618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Президент України</w:t>
            </w:r>
          </w:p>
        </w:tc>
        <w:tc>
          <w:tcPr>
            <w:tcW w:w="35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40C5DC1" w14:textId="77777777" w:rsidR="00B61869" w:rsidRPr="00B61869" w:rsidRDefault="00B61869" w:rsidP="00B61869">
            <w:pPr>
              <w:spacing w:before="300" w:after="0" w:line="240" w:lineRule="auto"/>
              <w:ind w:left="0" w:right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618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В. ЗЕЛЕНСЬКИЙ</w:t>
            </w:r>
          </w:p>
        </w:tc>
      </w:tr>
      <w:tr w:rsidR="00B61869" w:rsidRPr="00B61869" w14:paraId="08AFE3F0" w14:textId="77777777" w:rsidTr="00B61869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DD779DE" w14:textId="77777777" w:rsidR="00B61869" w:rsidRPr="00B61869" w:rsidRDefault="00B61869" w:rsidP="00B61869">
            <w:pPr>
              <w:spacing w:before="300" w:after="150" w:line="240" w:lineRule="auto"/>
              <w:ind w:left="0" w:righ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618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м. Київ</w:t>
            </w:r>
            <w:r w:rsidRPr="00B6186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B618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15 грудня 2021 року</w:t>
            </w:r>
            <w:r w:rsidRPr="00B6186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B618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№ 1963-IX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E6AF7C4" w14:textId="77777777" w:rsidR="00B61869" w:rsidRPr="00B61869" w:rsidRDefault="00B61869" w:rsidP="00B61869">
            <w:pPr>
              <w:spacing w:before="300" w:after="0" w:line="240" w:lineRule="auto"/>
              <w:ind w:left="0" w:right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618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br/>
            </w:r>
          </w:p>
        </w:tc>
      </w:tr>
    </w:tbl>
    <w:p w14:paraId="5EC81779" w14:textId="77777777" w:rsidR="00B61869" w:rsidRPr="00B61869" w:rsidRDefault="00B61869" w:rsidP="00B61869">
      <w:pPr>
        <w:spacing w:after="0" w:line="240" w:lineRule="auto"/>
        <w:ind w:left="0" w:right="0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r w:rsidRPr="00B61869">
        <w:rPr>
          <w:rFonts w:ascii="Arial" w:eastAsia="Times New Roman" w:hAnsi="Arial" w:cs="Arial"/>
          <w:color w:val="333333"/>
          <w:sz w:val="24"/>
          <w:szCs w:val="24"/>
          <w:lang w:eastAsia="uk-UA"/>
        </w:rPr>
        <w:pict w14:anchorId="7584D1B7">
          <v:rect id="_x0000_i1026" style="width:0;height:0" o:hralign="center" o:hrstd="t" o:hrnoshade="t" o:hr="t" fillcolor="black" stroked="f"/>
        </w:pict>
      </w:r>
    </w:p>
    <w:p w14:paraId="3D395A05" w14:textId="77777777" w:rsidR="00B61869" w:rsidRPr="00B61869" w:rsidRDefault="00B61869" w:rsidP="00B61869">
      <w:pPr>
        <w:spacing w:after="100" w:afterAutospacing="1" w:line="240" w:lineRule="auto"/>
        <w:ind w:left="0" w:right="0"/>
        <w:outlineLvl w:val="1"/>
        <w:rPr>
          <w:rFonts w:ascii="Arial" w:eastAsia="Times New Roman" w:hAnsi="Arial" w:cs="Arial"/>
          <w:color w:val="333333"/>
          <w:sz w:val="36"/>
          <w:szCs w:val="36"/>
          <w:lang w:eastAsia="uk-UA"/>
        </w:rPr>
      </w:pPr>
      <w:r w:rsidRPr="00B61869">
        <w:rPr>
          <w:rFonts w:ascii="Arial" w:eastAsia="Times New Roman" w:hAnsi="Arial" w:cs="Arial"/>
          <w:color w:val="333333"/>
          <w:sz w:val="36"/>
          <w:szCs w:val="36"/>
          <w:lang w:eastAsia="uk-UA"/>
        </w:rPr>
        <w:t>Публікації документа</w:t>
      </w:r>
    </w:p>
    <w:p w14:paraId="5C3F3C38" w14:textId="77777777" w:rsidR="00B61869" w:rsidRPr="00B61869" w:rsidRDefault="00B61869" w:rsidP="00B61869">
      <w:pPr>
        <w:numPr>
          <w:ilvl w:val="0"/>
          <w:numId w:val="1"/>
        </w:numPr>
        <w:spacing w:before="100" w:beforeAutospacing="1" w:after="100" w:afterAutospacing="1" w:line="240" w:lineRule="auto"/>
        <w:ind w:right="0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r w:rsidRPr="00B61869">
        <w:rPr>
          <w:rFonts w:ascii="Arial" w:eastAsia="Times New Roman" w:hAnsi="Arial" w:cs="Arial"/>
          <w:b/>
          <w:bCs/>
          <w:color w:val="333333"/>
          <w:sz w:val="24"/>
          <w:szCs w:val="24"/>
          <w:lang w:eastAsia="uk-UA"/>
        </w:rPr>
        <w:t>Голос України</w:t>
      </w:r>
      <w:r w:rsidRPr="00B61869">
        <w:rPr>
          <w:rFonts w:ascii="Arial" w:eastAsia="Times New Roman" w:hAnsi="Arial" w:cs="Arial"/>
          <w:color w:val="333333"/>
          <w:sz w:val="24"/>
          <w:szCs w:val="24"/>
          <w:lang w:eastAsia="uk-UA"/>
        </w:rPr>
        <w:t> від 21.12.2021 — № 244</w:t>
      </w:r>
    </w:p>
    <w:p w14:paraId="00F61859" w14:textId="77777777" w:rsidR="00B61869" w:rsidRPr="00B61869" w:rsidRDefault="00B61869" w:rsidP="00B61869">
      <w:pPr>
        <w:numPr>
          <w:ilvl w:val="0"/>
          <w:numId w:val="1"/>
        </w:numPr>
        <w:spacing w:before="100" w:beforeAutospacing="1" w:after="100" w:afterAutospacing="1" w:line="240" w:lineRule="auto"/>
        <w:ind w:right="0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r w:rsidRPr="00B61869">
        <w:rPr>
          <w:rFonts w:ascii="Arial" w:eastAsia="Times New Roman" w:hAnsi="Arial" w:cs="Arial"/>
          <w:b/>
          <w:bCs/>
          <w:color w:val="333333"/>
          <w:sz w:val="24"/>
          <w:szCs w:val="24"/>
          <w:lang w:eastAsia="uk-UA"/>
        </w:rPr>
        <w:t>Урядовий кур'єр</w:t>
      </w:r>
      <w:r w:rsidRPr="00B61869">
        <w:rPr>
          <w:rFonts w:ascii="Arial" w:eastAsia="Times New Roman" w:hAnsi="Arial" w:cs="Arial"/>
          <w:color w:val="333333"/>
          <w:sz w:val="24"/>
          <w:szCs w:val="24"/>
          <w:lang w:eastAsia="uk-UA"/>
        </w:rPr>
        <w:t> від 22.12.2021 — № 246</w:t>
      </w:r>
    </w:p>
    <w:p w14:paraId="1DDCC166" w14:textId="44C55341" w:rsidR="005C5F84" w:rsidRPr="00B61869" w:rsidRDefault="00B61869" w:rsidP="00B61869">
      <w:pPr>
        <w:ind w:left="0"/>
        <w:rPr>
          <w:rFonts w:ascii="Times New Roman" w:hAnsi="Times New Roman" w:cs="Times New Roman"/>
        </w:rPr>
      </w:pPr>
      <w:r w:rsidRPr="00B61869">
        <w:rPr>
          <w:rFonts w:ascii="Arial" w:eastAsia="Times New Roman" w:hAnsi="Arial" w:cs="Arial"/>
          <w:noProof/>
          <w:color w:val="0000FF"/>
          <w:sz w:val="24"/>
          <w:szCs w:val="24"/>
          <w:lang w:eastAsia="uk-UA"/>
        </w:rPr>
        <w:drawing>
          <wp:inline distT="0" distB="0" distL="0" distR="0" wp14:anchorId="036E60E1" wp14:editId="156AFF00">
            <wp:extent cx="1856105" cy="1856105"/>
            <wp:effectExtent l="0" t="0" r="0" b="0"/>
            <wp:docPr id="1" name="Рисунок 1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6105" cy="1856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C5F84" w:rsidRPr="00B6186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533D35"/>
    <w:multiLevelType w:val="multilevel"/>
    <w:tmpl w:val="93DCE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09B7"/>
    <w:rsid w:val="005C5F84"/>
    <w:rsid w:val="00B61869"/>
    <w:rsid w:val="00F30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415385"/>
  <w15:chartTrackingRefBased/>
  <w15:docId w15:val="{90F66EBE-DACC-4674-BA71-62B70A66D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  <w:ind w:left="4876" w:right="56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B61869"/>
    <w:pPr>
      <w:spacing w:before="100" w:beforeAutospacing="1" w:after="100" w:afterAutospacing="1" w:line="240" w:lineRule="auto"/>
      <w:ind w:left="0" w:right="0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61869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customStyle="1" w:styleId="mr-auto">
    <w:name w:val="mr-auto"/>
    <w:basedOn w:val="a0"/>
    <w:rsid w:val="00B61869"/>
  </w:style>
  <w:style w:type="character" w:styleId="a3">
    <w:name w:val="Hyperlink"/>
    <w:basedOn w:val="a0"/>
    <w:uiPriority w:val="99"/>
    <w:semiHidden/>
    <w:unhideWhenUsed/>
    <w:rsid w:val="00B61869"/>
    <w:rPr>
      <w:color w:val="0000FF"/>
      <w:u w:val="single"/>
    </w:rPr>
  </w:style>
  <w:style w:type="character" w:customStyle="1" w:styleId="btn-group">
    <w:name w:val="btn-group"/>
    <w:basedOn w:val="a0"/>
    <w:rsid w:val="00B61869"/>
  </w:style>
  <w:style w:type="character" w:customStyle="1" w:styleId="d-none">
    <w:name w:val="d-none"/>
    <w:basedOn w:val="a0"/>
    <w:rsid w:val="00B61869"/>
  </w:style>
  <w:style w:type="character" w:styleId="HTML">
    <w:name w:val="HTML Keyboard"/>
    <w:basedOn w:val="a0"/>
    <w:uiPriority w:val="99"/>
    <w:semiHidden/>
    <w:unhideWhenUsed/>
    <w:rsid w:val="00B61869"/>
    <w:rPr>
      <w:rFonts w:ascii="Courier New" w:eastAsia="Times New Roman" w:hAnsi="Courier New" w:cs="Courier New"/>
      <w:sz w:val="20"/>
      <w:szCs w:val="20"/>
    </w:rPr>
  </w:style>
  <w:style w:type="paragraph" w:customStyle="1" w:styleId="rvps7">
    <w:name w:val="rvps7"/>
    <w:basedOn w:val="a"/>
    <w:rsid w:val="00B61869"/>
    <w:pPr>
      <w:spacing w:before="100" w:beforeAutospacing="1" w:after="100" w:afterAutospacing="1" w:line="240" w:lineRule="auto"/>
      <w:ind w:left="0" w:right="0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17">
    <w:name w:val="rvps17"/>
    <w:basedOn w:val="a"/>
    <w:rsid w:val="00B61869"/>
    <w:pPr>
      <w:spacing w:before="100" w:beforeAutospacing="1" w:after="100" w:afterAutospacing="1" w:line="240" w:lineRule="auto"/>
      <w:ind w:left="0" w:right="0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78">
    <w:name w:val="rvts78"/>
    <w:basedOn w:val="a0"/>
    <w:rsid w:val="00B61869"/>
  </w:style>
  <w:style w:type="paragraph" w:customStyle="1" w:styleId="rvps6">
    <w:name w:val="rvps6"/>
    <w:basedOn w:val="a"/>
    <w:rsid w:val="00B61869"/>
    <w:pPr>
      <w:spacing w:before="100" w:beforeAutospacing="1" w:after="100" w:afterAutospacing="1" w:line="240" w:lineRule="auto"/>
      <w:ind w:left="0" w:right="0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23">
    <w:name w:val="rvts23"/>
    <w:basedOn w:val="a0"/>
    <w:rsid w:val="00B61869"/>
  </w:style>
  <w:style w:type="paragraph" w:customStyle="1" w:styleId="rvps2">
    <w:name w:val="rvps2"/>
    <w:basedOn w:val="a"/>
    <w:rsid w:val="00B61869"/>
    <w:pPr>
      <w:spacing w:before="100" w:beforeAutospacing="1" w:after="100" w:afterAutospacing="1" w:line="240" w:lineRule="auto"/>
      <w:ind w:left="0" w:right="0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52">
    <w:name w:val="rvts52"/>
    <w:basedOn w:val="a0"/>
    <w:rsid w:val="00B61869"/>
  </w:style>
  <w:style w:type="paragraph" w:customStyle="1" w:styleId="rvps4">
    <w:name w:val="rvps4"/>
    <w:basedOn w:val="a"/>
    <w:rsid w:val="00B61869"/>
    <w:pPr>
      <w:spacing w:before="100" w:beforeAutospacing="1" w:after="100" w:afterAutospacing="1" w:line="240" w:lineRule="auto"/>
      <w:ind w:left="0" w:right="0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44">
    <w:name w:val="rvts44"/>
    <w:basedOn w:val="a0"/>
    <w:rsid w:val="00B61869"/>
  </w:style>
  <w:style w:type="paragraph" w:customStyle="1" w:styleId="rvps15">
    <w:name w:val="rvps15"/>
    <w:basedOn w:val="a"/>
    <w:rsid w:val="00B61869"/>
    <w:pPr>
      <w:spacing w:before="100" w:beforeAutospacing="1" w:after="100" w:afterAutospacing="1" w:line="240" w:lineRule="auto"/>
      <w:ind w:left="0" w:right="0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057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727504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auto"/>
            <w:bottom w:val="single" w:sz="6" w:space="0" w:color="auto"/>
            <w:right w:val="single" w:sz="6" w:space="0" w:color="auto"/>
          </w:divBdr>
        </w:div>
        <w:div w:id="70610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73691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74780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akon.rada.gov.ua/go/1963-20" TargetMode="External"/><Relationship Id="rId5" Type="http://schemas.openxmlformats.org/officeDocument/2006/relationships/hyperlink" Target="https://zakon.rada.gov.ua/laws/show/984_001-21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518</Words>
  <Characters>296</Characters>
  <Application>Microsoft Office Word</Application>
  <DocSecurity>0</DocSecurity>
  <Lines>2</Lines>
  <Paragraphs>1</Paragraphs>
  <ScaleCrop>false</ScaleCrop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Олена Ковальчук</dc:creator>
  <cp:keywords/>
  <dc:description/>
  <cp:lastModifiedBy>Олена Ковальчук</cp:lastModifiedBy>
  <cp:revision>2</cp:revision>
  <dcterms:created xsi:type="dcterms:W3CDTF">2022-01-23T12:30:00Z</dcterms:created>
  <dcterms:modified xsi:type="dcterms:W3CDTF">2022-01-23T12:31:00Z</dcterms:modified>
</cp:coreProperties>
</file>